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77777777" w:rsidR="000568B7" w:rsidRPr="003A6FC6" w:rsidRDefault="000568B7" w:rsidP="000568B7">
            <w:pPr>
              <w:jc w:val="center"/>
              <w:rPr>
                <w:rFonts w:ascii="ＭＳ 明朝" w:hAnsi="ＭＳ 明朝"/>
                <w:color w:val="000000" w:themeColor="text1"/>
                <w:szCs w:val="18"/>
              </w:rPr>
            </w:pPr>
            <w:bookmarkStart w:id="0" w:name="_GoBack"/>
            <w:bookmarkEnd w:id="0"/>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1D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0F2F5"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D2EC3D"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AA8B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14B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782C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374A21A6"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81D8606" w:rsidR="000840E2" w:rsidRPr="003A6FC6" w:rsidRDefault="000840E2" w:rsidP="000840E2">
            <w:pPr>
              <w:jc w:val="center"/>
              <w:rPr>
                <w:rFonts w:ascii="ＭＳ 明朝" w:hAnsi="ＭＳ 明朝"/>
              </w:rPr>
            </w:pP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1756D74" w:rsidR="000840E2" w:rsidRPr="003A6FC6" w:rsidRDefault="000840E2" w:rsidP="000840E2">
            <w:pPr>
              <w:jc w:val="left"/>
              <w:rPr>
                <w:rFonts w:ascii="ＭＳ 明朝" w:hAnsi="ＭＳ 明朝"/>
              </w:rPr>
            </w:pP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BE59CA">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2D19E0F6" w:rsidR="00B83F60" w:rsidRPr="003A6FC6" w:rsidRDefault="00B83F60" w:rsidP="003213B1">
            <w:pPr>
              <w:jc w:val="left"/>
              <w:rPr>
                <w:rFonts w:ascii="ＭＳ 明朝" w:hAnsi="ＭＳ 明朝"/>
                <w:szCs w:val="16"/>
              </w:rPr>
            </w:pP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6"/>
              </w:rPr>
              <w:t>超える時間</w:t>
            </w:r>
            <w:r w:rsidRPr="00BE59C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7"/>
              </w:rPr>
              <w:t>超える時間</w:t>
            </w:r>
            <w:r w:rsidRPr="00BE59CA">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8"/>
              </w:rPr>
              <w:t>超える時間</w:t>
            </w:r>
            <w:r w:rsidRPr="00BE59C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9"/>
              </w:rPr>
              <w:t>超える時間</w:t>
            </w:r>
            <w:r w:rsidRPr="00BE59CA">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80"/>
              </w:rPr>
              <w:t>超える時間</w:t>
            </w:r>
            <w:r w:rsidRPr="00BE59C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81"/>
              </w:rPr>
              <w:t>超える時間</w:t>
            </w:r>
            <w:r w:rsidRPr="00BE59CA">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68881757" w:rsidR="00B83F60" w:rsidRPr="003A6FC6" w:rsidRDefault="00B83F60" w:rsidP="00B83F60">
            <w:pPr>
              <w:jc w:val="left"/>
              <w:rPr>
                <w:rFonts w:ascii="ＭＳ 明朝" w:hAnsi="ＭＳ 明朝"/>
                <w:szCs w:val="16"/>
              </w:rPr>
            </w:pPr>
            <w:r w:rsidRPr="003A6FC6">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50F4C76B" w:rsidR="00B83F60" w:rsidRPr="003A6FC6" w:rsidRDefault="00B83F60" w:rsidP="00B83F60">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69BD072E"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AF64F07" w:rsidR="00B83F60" w:rsidRPr="003A6FC6" w:rsidRDefault="00B83F60" w:rsidP="00B83F6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6C764D03"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076F5C2" w:rsidR="00B83F60" w:rsidRPr="003A6FC6" w:rsidRDefault="00B83F60" w:rsidP="005D267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019ABE91"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83F60"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59932A43" w:rsidR="00B83F60" w:rsidRPr="003A6FC6" w:rsidRDefault="00B83F60" w:rsidP="00B83F6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3C952B2" w:rsidR="00B83F60" w:rsidRPr="003A6FC6"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5642C9DC" w:rsidR="00B83F60" w:rsidRPr="003A6FC6" w:rsidRDefault="00B83F60" w:rsidP="00B83F6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6A73166A"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3A6FC6"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EBEE778"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288D6B29"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3A6FC6" w:rsidRDefault="00B83F60" w:rsidP="003213B1">
            <w:pPr>
              <w:jc w:val="center"/>
              <w:rPr>
                <w:rFonts w:ascii="ＭＳ 明朝" w:hAnsi="ＭＳ 明朝"/>
              </w:rPr>
            </w:pPr>
          </w:p>
        </w:tc>
      </w:tr>
      <w:tr w:rsidR="00B83F60"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DC936BC"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2D76281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4E2A1929" w14:textId="5B46E2C0"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9288DE0"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3A6FC6" w:rsidRDefault="00B83F60" w:rsidP="00B83F60">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14:paraId="29433BCE" w14:textId="5DD1B671"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29C79C38"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3A6FC6" w:rsidRDefault="00B83F60" w:rsidP="003213B1">
            <w:pPr>
              <w:jc w:val="center"/>
              <w:rPr>
                <w:rFonts w:ascii="ＭＳ 明朝" w:hAnsi="ＭＳ 明朝"/>
                <w:color w:val="FF0000"/>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3A6FC6" w:rsidRDefault="00B83F60" w:rsidP="005D267D">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3A6FC6" w:rsidRDefault="00B83F60" w:rsidP="00B83F60">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3A6FC6" w:rsidRDefault="00B83F60" w:rsidP="00B83F60">
            <w:pPr>
              <w:jc w:val="center"/>
              <w:rPr>
                <w:rFonts w:ascii="ＭＳ 明朝" w:hAnsi="ＭＳ 明朝"/>
                <w:color w:val="FF0000"/>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3A6FC6"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3A6FC6"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3A6FC6"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3A6FC6"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3A6FC6"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3A6FC6"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3A6FC6"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BE59CA">
              <w:rPr>
                <w:rFonts w:ascii="ＭＳ 明朝" w:hAnsi="ＭＳ 明朝" w:hint="eastAsia"/>
                <w:spacing w:val="53"/>
                <w:kern w:val="0"/>
                <w:fitText w:val="1760" w:id="1756222209"/>
              </w:rPr>
              <w:t>法定休日の日</w:t>
            </w:r>
            <w:r w:rsidRPr="00BE59CA">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BE59CA">
              <w:rPr>
                <w:rFonts w:ascii="ＭＳ 明朝" w:hAnsi="ＭＳ 明朝" w:hint="eastAsia"/>
                <w:w w:val="76"/>
                <w:kern w:val="0"/>
                <w:fitText w:val="2080" w:id="1756222720"/>
              </w:rPr>
              <w:t>休日における始業及び終業の時</w:t>
            </w:r>
            <w:r w:rsidRPr="00BE59CA">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199E3030"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82D0131"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1CC3099D" w:rsidR="00B83F60" w:rsidRPr="003A6FC6" w:rsidRDefault="00B83F60" w:rsidP="003213B1">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3A6FC6"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13541343" w:rsidR="00B83F60" w:rsidRPr="003A6FC6" w:rsidRDefault="00B83F60" w:rsidP="003213B1">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540EFD58" w:rsidR="00B83F60" w:rsidRPr="003A6FC6" w:rsidRDefault="00B83F60" w:rsidP="00B83F60">
            <w:pPr>
              <w:widowControl/>
              <w:jc w:val="center"/>
              <w:rPr>
                <w:rFonts w:ascii="ＭＳ 明朝" w:hAnsi="ＭＳ 明朝"/>
              </w:rPr>
            </w:pPr>
          </w:p>
        </w:tc>
      </w:tr>
      <w:tr w:rsidR="00B83F60" w:rsidRPr="003A6FC6"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3A6FC6"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E6A4DF7"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193B483"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14:paraId="1FBDE649" w14:textId="0E0530C7" w:rsidR="00B83F60" w:rsidRPr="003A6FC6" w:rsidRDefault="00B83F60" w:rsidP="00B83F60">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3A6FC6" w:rsidRDefault="00B83F60" w:rsidP="003213B1">
            <w:pPr>
              <w:jc w:val="center"/>
              <w:rPr>
                <w:rFonts w:ascii="ＭＳ 明朝" w:hAnsi="ＭＳ 明朝"/>
                <w:color w:val="FF0000"/>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1B73B467" w:rsidR="00B83F60" w:rsidRPr="003A6FC6" w:rsidRDefault="00B83F60" w:rsidP="00B83F60">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5E19EA31" w:rsidR="00B83F60" w:rsidRPr="003A6FC6" w:rsidRDefault="00B83F60" w:rsidP="00B83F60">
            <w:pPr>
              <w:jc w:val="center"/>
              <w:rPr>
                <w:rFonts w:ascii="ＭＳ 明朝" w:hAnsi="ＭＳ 明朝"/>
                <w:color w:val="FF0000"/>
              </w:rPr>
            </w:pPr>
          </w:p>
        </w:tc>
      </w:tr>
      <w:tr w:rsidR="00B83F60"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8FBF55" w:rsidR="00B83F60" w:rsidRPr="003A6FC6" w:rsidRDefault="00B83F60" w:rsidP="00E42FB2">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3C29C0" w:rsidRPr="003A6FC6">
              <w:rPr>
                <w:rFonts w:ascii="ＭＳ 明朝" w:hAnsi="ＭＳ 明朝" w:hint="eastAsia"/>
              </w:rPr>
              <w:t>。</w:t>
            </w:r>
            <w:r w:rsidRPr="003A6FC6">
              <w:rPr>
                <w:rFonts w:ascii="ＭＳ 明朝" w:hAnsi="ＭＳ 明朝" w:hint="eastAsia"/>
              </w:rPr>
              <w:t>）。</w:t>
            </w:r>
            <w:r w:rsidR="000710E4" w:rsidRPr="003A6FC6">
              <w:rPr>
                <w:rFonts w:ascii="ＭＳ 明朝" w:hAnsi="ＭＳ 明朝" w:hint="eastAsia"/>
              </w:rPr>
              <w:t xml:space="preserve">　</w:t>
            </w:r>
            <w:r w:rsidRPr="003A6FC6">
              <w:rPr>
                <w:rFonts w:ascii="ＭＳ 明朝" w:hAnsi="ＭＳ 明朝" w:hint="eastAsia"/>
              </w:rPr>
              <w:t xml:space="preserve">　　　　　　　　　　　　　　　　　　　　　　　　　　　　　　　　　　　　　　　　　　　　　　　　</w:t>
            </w:r>
            <w:r w:rsidR="00E42FB2" w:rsidRPr="003A6FC6">
              <w:rPr>
                <w:rFonts w:ascii="ＭＳ 明朝" w:hAnsi="ＭＳ 明朝" w:hint="eastAsia"/>
              </w:rPr>
              <w:t xml:space="preserve">　　　　　　　</w:t>
            </w:r>
            <w:r w:rsidRPr="003A6FC6">
              <w:rPr>
                <w:rFonts w:ascii="ＭＳ 明朝" w:hAnsi="ＭＳ 明朝" w:hint="eastAsia"/>
              </w:rPr>
              <w:t xml:space="preserve">　　</w:t>
            </w:r>
            <w:r w:rsidR="00516892" w:rsidRPr="003A6FC6">
              <w:rPr>
                <w:rFonts w:ascii="ＭＳ 明朝" w:hAnsi="ＭＳ 明朝" w:hint="eastAsia"/>
              </w:rPr>
              <w:t xml:space="preserve"> </w:t>
            </w:r>
            <w:r w:rsidR="00516892"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3B52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043625">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1B63DB">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3B52AF">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3A6FC6">
              <w:rPr>
                <w:rFonts w:ascii="ＭＳ 明朝" w:hAnsi="ＭＳ 明朝" w:hint="eastAsia"/>
                <w:spacing w:val="9"/>
                <w:kern w:val="0"/>
                <w:sz w:val="14"/>
                <w:fitText w:val="1680" w:id="1756223744"/>
              </w:rPr>
              <w:t>720時間以内に限る。</w:t>
            </w:r>
            <w:r w:rsidRPr="003A6FC6">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DC41EEB" w:rsidR="00B14799" w:rsidRPr="003A6FC6" w:rsidRDefault="00B14799" w:rsidP="00C61091">
            <w:pPr>
              <w:jc w:val="center"/>
              <w:rPr>
                <w:rFonts w:ascii="ＭＳ 明朝" w:hAnsi="ＭＳ 明朝"/>
              </w:rPr>
            </w:pP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6FB816F" w:rsidR="00B83F60" w:rsidRPr="003A6FC6" w:rsidRDefault="00B83F60" w:rsidP="00B83F60">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2F76BD03"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0488EFA3"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4F5AC7A" w:rsidR="00B83F60" w:rsidRPr="003A6FC6" w:rsidRDefault="00B83F60" w:rsidP="00B83F60">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2915AFA1"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22CA651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18D705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55355FFB"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0AE2320C" w:rsidR="00B83F60" w:rsidRPr="003A6FC6" w:rsidRDefault="00B83F60" w:rsidP="00B83F60">
            <w:pPr>
              <w:jc w:val="center"/>
              <w:rPr>
                <w:rFonts w:ascii="ＭＳ 明朝" w:hAnsi="ＭＳ 明朝"/>
              </w:rPr>
            </w:pP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4B105C70"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310DEA8C"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145DFE69"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FE6B63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3FFF781F"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1C9A44A1"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C113916"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38AF9746"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E5221F" w:rsidR="00B83F60" w:rsidRPr="003A6FC6" w:rsidRDefault="00B83F60" w:rsidP="00B83F60">
            <w:pPr>
              <w:jc w:val="center"/>
              <w:rPr>
                <w:rFonts w:ascii="ＭＳ 明朝" w:hAnsi="ＭＳ 明朝"/>
              </w:rPr>
            </w:pP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606259DB" w:rsidR="00E42FB2" w:rsidRPr="003A6FC6" w:rsidRDefault="00E42FB2" w:rsidP="003213B1">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C158D1F"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74BA4064"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668BFA9E" w:rsidR="003213B1" w:rsidRPr="003A6FC6" w:rsidRDefault="003213B1" w:rsidP="003213B1">
            <w:pP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6B025C9"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A53F452"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560CDA15"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2B596B0D"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05186569" w:rsidR="00E42FB2" w:rsidRPr="003A6FC6" w:rsidRDefault="00E42FB2" w:rsidP="00B83F60">
            <w:pPr>
              <w:jc w:val="center"/>
              <w:rPr>
                <w:rFonts w:ascii="ＭＳ 明朝" w:hAnsi="ＭＳ 明朝"/>
              </w:rPr>
            </w:pP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3A6FC6" w:rsidRDefault="00B83F60" w:rsidP="00B83F60">
            <w:pPr>
              <w:ind w:firstLineChars="100" w:firstLine="160"/>
              <w:rPr>
                <w:rFonts w:ascii="ＭＳ 明朝" w:hAnsi="ＭＳ 明朝"/>
              </w:rPr>
            </w:pPr>
            <w:r w:rsidRPr="003A6FC6">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516F7C8" w14:textId="77777777" w:rsidR="00B83F60" w:rsidRPr="003A6FC6" w:rsidRDefault="00B83F60" w:rsidP="00B83F60">
            <w:pPr>
              <w:rPr>
                <w:rFonts w:ascii="ＭＳ 明朝" w:hAnsi="ＭＳ 明朝"/>
                <w:color w:val="FF0000"/>
              </w:rPr>
            </w:pPr>
          </w:p>
          <w:p w14:paraId="491C9A54" w14:textId="0549A3A1" w:rsidR="003213B1" w:rsidRPr="003A6FC6" w:rsidRDefault="003213B1"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3A6FC6" w:rsidRDefault="00B83F60" w:rsidP="00B83F60">
            <w:pPr>
              <w:ind w:leftChars="100" w:left="160"/>
              <w:rPr>
                <w:rFonts w:ascii="ＭＳ 明朝" w:hAnsi="ＭＳ 明朝"/>
              </w:rPr>
            </w:pPr>
            <w:r w:rsidRPr="003A6FC6">
              <w:rPr>
                <w:rFonts w:ascii="ＭＳ 明朝" w:hAnsi="ＭＳ 明朝" w:hint="eastAsia"/>
              </w:rPr>
              <w:t>限度時間を超えて労働させる労働者に対する健康及び</w:t>
            </w:r>
          </w:p>
          <w:p w14:paraId="4B508EF2" w14:textId="77777777" w:rsidR="00B83F60" w:rsidRPr="003A6FC6" w:rsidRDefault="00B83F60" w:rsidP="00B83F60">
            <w:pPr>
              <w:ind w:leftChars="100" w:left="160"/>
              <w:rPr>
                <w:rFonts w:ascii="ＭＳ 明朝" w:hAnsi="ＭＳ 明朝"/>
              </w:rPr>
            </w:pPr>
            <w:r w:rsidRPr="003A6FC6">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39F6569" w14:textId="37018B21" w:rsidR="003213B1" w:rsidRPr="003A6FC6" w:rsidRDefault="00B83F60" w:rsidP="00B83F60">
            <w:pPr>
              <w:rPr>
                <w:rFonts w:ascii="ＭＳ 明朝" w:hAnsi="ＭＳ 明朝"/>
                <w:sz w:val="14"/>
              </w:rPr>
            </w:pPr>
            <w:r w:rsidRPr="003A6FC6">
              <w:rPr>
                <w:rFonts w:ascii="ＭＳ 明朝" w:hAnsi="ＭＳ 明朝" w:hint="eastAsia"/>
                <w:sz w:val="14"/>
              </w:rPr>
              <w:t>（該当する番号）</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25CE41AD" w:rsidR="00B83F60" w:rsidRPr="003A6FC6" w:rsidRDefault="00B83F60" w:rsidP="00B83F60">
            <w:pPr>
              <w:rPr>
                <w:rFonts w:ascii="ＭＳ 明朝" w:hAnsi="ＭＳ 明朝"/>
              </w:rPr>
            </w:pP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48FA0299"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0"/>
                  <w14:checkedState w14:val="2611" w14:font="メイリオ"/>
                  <w14:uncheckedState w14:val="2610" w14:font="ＭＳ ゴシック"/>
                </w14:checkbox>
              </w:sdtPr>
              <w:sdtEndPr/>
              <w:sdtContent>
                <w:r w:rsidR="00B14799"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7747C2FF" w:rsidR="00B83F60" w:rsidRPr="003A6FC6"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6FC6">
        <w:rPr>
          <w:rFonts w:ascii="ＭＳ 明朝" w:hAnsi="ＭＳ 明朝" w:hint="eastAsia"/>
          <w:color w:val="FF0000"/>
        </w:rPr>
        <w:t xml:space="preserve">　　　　　</w:t>
      </w:r>
      <w:r w:rsidRPr="003A6FC6">
        <w:rPr>
          <w:rFonts w:ascii="ＭＳ 明朝" w:hAnsi="ＭＳ 明朝" w:hint="eastAsia"/>
        </w:rPr>
        <w:t xml:space="preserve">年　　</w:t>
      </w:r>
      <w:r w:rsidR="003213B1" w:rsidRPr="003A6FC6">
        <w:rPr>
          <w:rFonts w:ascii="ＭＳ 明朝" w:hAnsi="ＭＳ 明朝" w:hint="eastAsia"/>
          <w:color w:val="FF0000"/>
        </w:rPr>
        <w:t xml:space="preserve">　</w:t>
      </w:r>
      <w:r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Pr="003A6FC6">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B83F60" w:rsidRPr="003A6FC6" w14:paraId="7329E61F" w14:textId="77777777" w:rsidTr="00CA39E9">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140A73C9"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3213B1" w:rsidRPr="003A6FC6">
        <w:rPr>
          <w:rFonts w:ascii="ＭＳ 明朝" w:hAnsi="ＭＳ 明朝" w:hint="eastAsia"/>
          <w:color w:val="FF0000"/>
        </w:rPr>
        <w:t xml:space="preserve">　　　　　</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41EC93F5" w:rsidR="00C61091" w:rsidRPr="003A6FC6" w:rsidRDefault="00FC75DF"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BE59CA">
            <w:rPr>
              <w:rFonts w:ascii="ＭＳ ゴシック" w:eastAsia="ＭＳ ゴシック" w:hAnsi="ＭＳ ゴシック" w:hint="eastAsia"/>
              <w:sz w:val="28"/>
            </w:rPr>
            <w:t>☐</w:t>
          </w:r>
        </w:sdtContent>
      </w:sdt>
      <w:r w:rsidR="00C61091" w:rsidRPr="003A6FC6">
        <w:rPr>
          <w:rFonts w:ascii="ＭＳ 明朝" w:hAnsi="ＭＳ 明朝" w:hint="eastAsia"/>
          <w:szCs w:val="16"/>
        </w:rPr>
        <w:t>（チェックボックスに要チェック）</w:t>
      </w:r>
    </w:p>
    <w:p w14:paraId="0D64214B" w14:textId="05EF5FD6"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szCs w:val="28"/>
            </w:rPr>
            <w:t>☐</w:t>
          </w:r>
        </w:sdtContent>
      </w:sdt>
      <w:r w:rsidRPr="003A6FC6">
        <w:rPr>
          <w:rFonts w:ascii="ＭＳ 明朝" w:hAnsi="ＭＳ 明朝" w:hint="eastAsia"/>
          <w:szCs w:val="16"/>
        </w:rPr>
        <w:t>（チェックボックスに要チェック）</w:t>
      </w:r>
    </w:p>
    <w:p w14:paraId="15F2879B" w14:textId="484908F5" w:rsidR="00B83F60" w:rsidRPr="003A6FC6"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年</w:t>
      </w:r>
      <w:r w:rsidR="003213B1" w:rsidRPr="003A6FC6">
        <w:rPr>
          <w:rFonts w:ascii="ＭＳ 明朝" w:hAnsi="ＭＳ 明朝" w:hint="eastAsia"/>
        </w:rPr>
        <w:t xml:space="preserve">　</w:t>
      </w:r>
      <w:r w:rsidR="00B83F60"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3B52AF">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A73F93">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3A6FC6" w:rsidRDefault="00555A43" w:rsidP="003F69BB">
      <w:pPr>
        <w:pStyle w:val="2"/>
        <w:tabs>
          <w:tab w:val="left" w:pos="8000"/>
        </w:tabs>
        <w:ind w:leftChars="101" w:left="295" w:rightChars="-63" w:right="-101" w:hangingChars="83" w:hanging="133"/>
        <w:rPr>
          <w:rFonts w:ascii="ＭＳ 明朝" w:hAnsi="ＭＳ 明朝"/>
        </w:rPr>
      </w:pPr>
      <w:r w:rsidRPr="003A6FC6">
        <w:rPr>
          <w:rFonts w:ascii="ＭＳ 明朝" w:hAnsi="ＭＳ 明朝" w:hint="eastAsia"/>
        </w:rPr>
        <w:t>１　労働基準法第36</w:t>
      </w:r>
      <w:r w:rsidR="00AA2A4D" w:rsidRPr="003A6FC6">
        <w:rPr>
          <w:rFonts w:ascii="ＭＳ 明朝" w:hAnsi="ＭＳ 明朝" w:hint="eastAsia"/>
        </w:rPr>
        <w:t>条</w:t>
      </w:r>
      <w:r w:rsidRPr="003A6FC6">
        <w:rPr>
          <w:rFonts w:ascii="ＭＳ 明朝" w:hAnsi="ＭＳ 明朝" w:hint="eastAsia"/>
        </w:rPr>
        <w:t>第１項の協定において同条第５項</w:t>
      </w:r>
      <w:r w:rsidR="00D0750F" w:rsidRPr="003A6FC6">
        <w:rPr>
          <w:rFonts w:ascii="ＭＳ 明朝" w:hAnsi="ＭＳ 明朝" w:hint="eastAsia"/>
        </w:rPr>
        <w:t>に規定する</w:t>
      </w:r>
      <w:r w:rsidRPr="003A6FC6">
        <w:rPr>
          <w:rFonts w:ascii="ＭＳ 明朝" w:hAnsi="ＭＳ 明朝" w:hint="eastAsia"/>
        </w:rPr>
        <w:t>事項</w:t>
      </w:r>
      <w:r w:rsidR="00D0750F" w:rsidRPr="003A6FC6">
        <w:rPr>
          <w:rFonts w:ascii="ＭＳ 明朝" w:hAnsi="ＭＳ 明朝" w:hint="eastAsia"/>
        </w:rPr>
        <w:t>に関する定めを</w:t>
      </w:r>
      <w:r w:rsidR="0020293F" w:rsidRPr="003A6FC6">
        <w:rPr>
          <w:rFonts w:ascii="ＭＳ 明朝" w:hAnsi="ＭＳ 明朝" w:hint="eastAsia"/>
        </w:rPr>
        <w:t>締結した場合における</w:t>
      </w:r>
      <w:r w:rsidRPr="003A6FC6">
        <w:rPr>
          <w:rFonts w:ascii="ＭＳ 明朝" w:hAnsi="ＭＳ 明朝" w:hint="eastAsia"/>
        </w:rPr>
        <w:t>本様式の記入に当たつては、次のとおりとすること。</w:t>
      </w:r>
    </w:p>
    <w:p w14:paraId="191DABBE"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（１）</w:t>
      </w:r>
      <w:r w:rsidR="00866EF3" w:rsidRPr="003A6FC6">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２</w:t>
      </w:r>
      <w:r w:rsidRPr="003A6FC6">
        <w:rPr>
          <w:rFonts w:ascii="ＭＳ 明朝" w:hAnsi="ＭＳ 明朝" w:hint="eastAsia"/>
        </w:rPr>
        <w:t>）</w:t>
      </w:r>
      <w:r w:rsidR="002431C2" w:rsidRPr="003A6FC6">
        <w:rPr>
          <w:rFonts w:ascii="ＭＳ 明朝" w:hAnsi="ＭＳ 明朝" w:hint="eastAsia"/>
        </w:rPr>
        <w:t xml:space="preserve"> </w:t>
      </w:r>
      <w:r w:rsidR="00740FF3" w:rsidRPr="003A6FC6">
        <w:rPr>
          <w:rFonts w:ascii="ＭＳ 明朝" w:hAnsi="ＭＳ 明朝" w:hint="eastAsia"/>
        </w:rPr>
        <w:t>「業務の種類」の欄には、時間外労働又は休日労働をさせる必要のある業務を具体的に記入し、労働基準法第</w:t>
      </w:r>
      <w:r w:rsidR="00F16BDC" w:rsidRPr="003A6FC6">
        <w:rPr>
          <w:rFonts w:ascii="ＭＳ 明朝" w:hAnsi="ＭＳ 明朝" w:hint="eastAsia"/>
        </w:rPr>
        <w:t>36</w:t>
      </w:r>
      <w:r w:rsidR="00740FF3" w:rsidRPr="003A6FC6">
        <w:rPr>
          <w:rFonts w:ascii="ＭＳ 明朝" w:hAnsi="ＭＳ 明朝" w:hint="eastAsia"/>
        </w:rPr>
        <w:t>条第６項第１号の健康上特に有害な業務について協定をした場合には、当該業務を他の業務と区別して記入すること。</w:t>
      </w:r>
      <w:r w:rsidR="00272D3B" w:rsidRPr="003A6FC6">
        <w:rPr>
          <w:rFonts w:ascii="ＭＳ 明朝" w:hAnsi="ＭＳ 明朝" w:hint="eastAsia"/>
        </w:rPr>
        <w:t>なお、業務の種類を記入するに</w:t>
      </w:r>
      <w:r w:rsidR="00C41533" w:rsidRPr="003A6FC6">
        <w:rPr>
          <w:rFonts w:ascii="ＭＳ 明朝" w:hAnsi="ＭＳ 明朝" w:hint="eastAsia"/>
        </w:rPr>
        <w:t>当たつては</w:t>
      </w:r>
      <w:r w:rsidR="006A5B22"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4B7D4FC8"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３</w:t>
      </w:r>
      <w:r w:rsidRPr="003A6FC6">
        <w:rPr>
          <w:rFonts w:ascii="ＭＳ 明朝" w:hAnsi="ＭＳ 明朝" w:hint="eastAsia"/>
        </w:rPr>
        <w:t>）</w:t>
      </w:r>
      <w:r w:rsidR="002431C2" w:rsidRPr="003A6FC6">
        <w:rPr>
          <w:rFonts w:ascii="ＭＳ 明朝" w:hAnsi="ＭＳ 明朝" w:hint="eastAsia"/>
        </w:rPr>
        <w:t xml:space="preserve"> 「労働者数（満</w:t>
      </w:r>
      <w:r w:rsidR="00F16BDC" w:rsidRPr="003A6FC6">
        <w:rPr>
          <w:rFonts w:ascii="ＭＳ 明朝" w:hAnsi="ＭＳ 明朝" w:hint="eastAsia"/>
        </w:rPr>
        <w:t>18</w:t>
      </w:r>
      <w:r w:rsidR="002431C2" w:rsidRPr="003A6FC6">
        <w:rPr>
          <w:rFonts w:ascii="ＭＳ 明朝" w:hAnsi="ＭＳ 明朝" w:hint="eastAsia"/>
        </w:rPr>
        <w:t>歳以上の者）」の欄に</w:t>
      </w:r>
      <w:r w:rsidR="00D0750F" w:rsidRPr="003A6FC6">
        <w:rPr>
          <w:rFonts w:ascii="ＭＳ 明朝" w:hAnsi="ＭＳ 明朝" w:hint="eastAsia"/>
        </w:rPr>
        <w:t>は、時間外労働又は休日労働をさせることができる労働者の数を</w:t>
      </w:r>
      <w:r w:rsidR="002431C2" w:rsidRPr="003A6FC6">
        <w:rPr>
          <w:rFonts w:ascii="ＭＳ 明朝" w:hAnsi="ＭＳ 明朝" w:hint="eastAsia"/>
        </w:rPr>
        <w:t>記入すること。</w:t>
      </w:r>
    </w:p>
    <w:p w14:paraId="216A8D5D"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４</w:t>
      </w:r>
      <w:r w:rsidRPr="003A6FC6">
        <w:rPr>
          <w:rFonts w:ascii="ＭＳ 明朝" w:hAnsi="ＭＳ 明朝" w:hint="eastAsia"/>
        </w:rPr>
        <w:t xml:space="preserve">） </w:t>
      </w:r>
      <w:r w:rsidR="00740FF3" w:rsidRPr="003A6FC6">
        <w:rPr>
          <w:rFonts w:ascii="ＭＳ 明朝" w:hAnsi="ＭＳ 明朝" w:hint="eastAsia"/>
        </w:rPr>
        <w:t>「起算日</w:t>
      </w:r>
      <w:r w:rsidR="00AF2D24" w:rsidRPr="003A6FC6">
        <w:rPr>
          <w:rFonts w:ascii="ＭＳ 明朝" w:hAnsi="ＭＳ 明朝" w:hint="eastAsia"/>
        </w:rPr>
        <w:t>」の欄</w:t>
      </w:r>
      <w:r w:rsidR="00D0750F" w:rsidRPr="003A6FC6">
        <w:rPr>
          <w:rFonts w:ascii="ＭＳ 明朝" w:hAnsi="ＭＳ 明朝" w:hint="eastAsia"/>
        </w:rPr>
        <w:t>に</w:t>
      </w:r>
      <w:r w:rsidR="00AF2D24" w:rsidRPr="003A6FC6">
        <w:rPr>
          <w:rFonts w:ascii="ＭＳ 明朝" w:hAnsi="ＭＳ 明朝" w:hint="eastAsia"/>
        </w:rPr>
        <w:t>は</w:t>
      </w:r>
      <w:r w:rsidR="00D0750F" w:rsidRPr="003A6FC6">
        <w:rPr>
          <w:rFonts w:ascii="ＭＳ 明朝" w:hAnsi="ＭＳ 明朝" w:hint="eastAsia"/>
        </w:rPr>
        <w:t>、</w:t>
      </w:r>
      <w:r w:rsidR="00AF2D24" w:rsidRPr="003A6FC6">
        <w:rPr>
          <w:rFonts w:ascii="ＭＳ 明朝" w:hAnsi="ＭＳ 明朝" w:hint="eastAsia"/>
        </w:rPr>
        <w:t>本様式</w:t>
      </w:r>
      <w:r w:rsidR="00F16BDC" w:rsidRPr="003A6FC6">
        <w:rPr>
          <w:rFonts w:ascii="ＭＳ 明朝" w:hAnsi="ＭＳ 明朝" w:hint="eastAsia"/>
        </w:rPr>
        <w:t>における「時間外労働</w:t>
      </w:r>
      <w:r w:rsidR="000D3128" w:rsidRPr="003A6FC6">
        <w:rPr>
          <w:rFonts w:ascii="ＭＳ 明朝" w:hAnsi="ＭＳ 明朝" w:hint="eastAsia"/>
        </w:rPr>
        <w:t>・</w:t>
      </w:r>
      <w:r w:rsidR="00F16BDC" w:rsidRPr="003A6FC6">
        <w:rPr>
          <w:rFonts w:ascii="ＭＳ 明朝" w:hAnsi="ＭＳ 明朝" w:hint="eastAsia"/>
        </w:rPr>
        <w:t>休日労働に関する協定届」</w:t>
      </w:r>
      <w:r w:rsidR="00192252" w:rsidRPr="003A6FC6">
        <w:rPr>
          <w:rFonts w:ascii="ＭＳ 明朝" w:hAnsi="ＭＳ 明朝" w:hint="eastAsia"/>
        </w:rPr>
        <w:t>の起算日</w:t>
      </w:r>
      <w:r w:rsidR="00AF2D24" w:rsidRPr="003A6FC6">
        <w:rPr>
          <w:rFonts w:ascii="ＭＳ 明朝" w:hAnsi="ＭＳ 明朝" w:hint="eastAsia"/>
        </w:rPr>
        <w:t>と</w:t>
      </w:r>
      <w:r w:rsidR="005475ED" w:rsidRPr="003A6FC6">
        <w:rPr>
          <w:rFonts w:ascii="ＭＳ 明朝" w:hAnsi="ＭＳ 明朝" w:hint="eastAsia"/>
        </w:rPr>
        <w:t>同じ年月日を記入する</w:t>
      </w:r>
      <w:r w:rsidR="00F23995" w:rsidRPr="003A6FC6">
        <w:rPr>
          <w:rFonts w:ascii="ＭＳ 明朝" w:hAnsi="ＭＳ 明朝" w:hint="eastAsia"/>
        </w:rPr>
        <w:t>こと。</w:t>
      </w:r>
    </w:p>
    <w:p w14:paraId="0FBDFD3C" w14:textId="7A63CBC2" w:rsidR="00B83849"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５</w:t>
      </w:r>
      <w:r w:rsidRPr="003A6FC6">
        <w:rPr>
          <w:rFonts w:ascii="ＭＳ 明朝" w:hAnsi="ＭＳ 明朝" w:hint="eastAsia"/>
        </w:rPr>
        <w:t>）</w:t>
      </w:r>
      <w:r w:rsidR="009D42B1" w:rsidRPr="003A6FC6">
        <w:rPr>
          <w:rFonts w:ascii="ＭＳ 明朝" w:hAnsi="ＭＳ 明朝" w:hint="eastAsia"/>
        </w:rPr>
        <w:t xml:space="preserve"> </w:t>
      </w:r>
      <w:r w:rsidR="002431C2"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及び休日労働の時間</w:t>
      </w:r>
      <w:r w:rsidR="00353C96" w:rsidRPr="003A6FC6">
        <w:rPr>
          <w:rFonts w:ascii="ＭＳ 明朝" w:hAnsi="ＭＳ 明朝" w:hint="eastAsia"/>
        </w:rPr>
        <w:t>数</w:t>
      </w:r>
      <w:r w:rsidR="00B83849" w:rsidRPr="003A6FC6">
        <w:rPr>
          <w:rFonts w:ascii="ＭＳ 明朝" w:hAnsi="ＭＳ 明朝" w:hint="eastAsia"/>
        </w:rPr>
        <w:t>」の欄には、</w:t>
      </w:r>
      <w:r w:rsidR="00865289" w:rsidRPr="003A6FC6">
        <w:rPr>
          <w:rFonts w:ascii="ＭＳ 明朝" w:hAnsi="ＭＳ 明朝" w:hint="eastAsia"/>
        </w:rPr>
        <w:t>労働基準法第32条から第32条の５まで又は第40条の規定により労働させることができる最長の</w:t>
      </w:r>
      <w:r w:rsidR="00D0750F" w:rsidRPr="003A6FC6">
        <w:rPr>
          <w:rFonts w:ascii="ＭＳ 明朝" w:hAnsi="ＭＳ 明朝" w:hint="eastAsia"/>
        </w:rPr>
        <w:t>労働</w:t>
      </w:r>
      <w:r w:rsidR="00865289"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865289" w:rsidRPr="003A6FC6">
        <w:rPr>
          <w:rFonts w:ascii="ＭＳ 明朝" w:hAnsi="ＭＳ 明朝" w:hint="eastAsia"/>
        </w:rPr>
        <w:t>を超える時間数</w:t>
      </w:r>
      <w:r w:rsidR="00AA2A4D" w:rsidRPr="003A6FC6">
        <w:rPr>
          <w:rFonts w:ascii="ＭＳ 明朝" w:hAnsi="ＭＳ 明朝" w:hint="eastAsia"/>
        </w:rPr>
        <w:t>と休日労働</w:t>
      </w:r>
      <w:r w:rsidR="00D0750F" w:rsidRPr="003A6FC6">
        <w:rPr>
          <w:rFonts w:ascii="ＭＳ 明朝" w:hAnsi="ＭＳ 明朝" w:hint="eastAsia"/>
        </w:rPr>
        <w:t>の時間数</w:t>
      </w:r>
      <w:r w:rsidR="00AA2A4D" w:rsidRPr="003A6FC6">
        <w:rPr>
          <w:rFonts w:ascii="ＭＳ 明朝" w:hAnsi="ＭＳ 明朝" w:hint="eastAsia"/>
        </w:rPr>
        <w:t>を合算</w:t>
      </w:r>
      <w:r w:rsidR="00A00FF0" w:rsidRPr="003A6FC6">
        <w:rPr>
          <w:rFonts w:ascii="ＭＳ 明朝" w:hAnsi="ＭＳ 明朝" w:hint="eastAsia"/>
        </w:rPr>
        <w:t>した</w:t>
      </w:r>
      <w:r w:rsidR="00B83849" w:rsidRPr="003A6FC6">
        <w:rPr>
          <w:rFonts w:ascii="ＭＳ 明朝" w:hAnsi="ＭＳ 明朝" w:hint="eastAsia"/>
        </w:rPr>
        <w:t>時間数</w:t>
      </w:r>
      <w:r w:rsidR="00F40E60" w:rsidRPr="003A6FC6">
        <w:rPr>
          <w:rFonts w:ascii="ＭＳ 明朝" w:hAnsi="ＭＳ 明朝" w:hint="eastAsia"/>
        </w:rPr>
        <w:t>であつて、</w:t>
      </w:r>
      <w:r w:rsidR="00A00FF0" w:rsidRPr="003A6FC6">
        <w:rPr>
          <w:rFonts w:ascii="ＭＳ 明朝" w:hAnsi="ＭＳ 明朝" w:hint="eastAsia"/>
        </w:rPr>
        <w:t>「起算日」において定める日から１箇月ごとに</w:t>
      </w:r>
      <w:r w:rsidR="00D0750F" w:rsidRPr="003A6FC6">
        <w:rPr>
          <w:rFonts w:ascii="ＭＳ 明朝" w:hAnsi="ＭＳ 明朝" w:hint="eastAsia"/>
        </w:rPr>
        <w:t>ついての</w:t>
      </w:r>
      <w:r w:rsidR="00A00FF0" w:rsidRPr="003A6FC6">
        <w:rPr>
          <w:rFonts w:ascii="ＭＳ 明朝" w:hAnsi="ＭＳ 明朝" w:hint="eastAsia"/>
        </w:rPr>
        <w:t>延長</w:t>
      </w:r>
      <w:r w:rsidR="00A00FF0" w:rsidRPr="003A6FC6">
        <w:rPr>
          <w:rFonts w:ascii="ＭＳ 明朝" w:hAnsi="ＭＳ 明朝"/>
        </w:rPr>
        <w:t>することができる</w:t>
      </w:r>
      <w:r w:rsidR="00F40E60" w:rsidRPr="003A6FC6">
        <w:rPr>
          <w:rFonts w:ascii="ＭＳ 明朝" w:hAnsi="ＭＳ 明朝" w:hint="eastAsia"/>
        </w:rPr>
        <w:t>限度となる時間</w:t>
      </w:r>
      <w:r w:rsidR="009D42B1" w:rsidRPr="003A6FC6">
        <w:rPr>
          <w:rFonts w:ascii="ＭＳ 明朝" w:hAnsi="ＭＳ 明朝" w:hint="eastAsia"/>
        </w:rPr>
        <w:t>数</w:t>
      </w:r>
      <w:r w:rsidR="00F40E60" w:rsidRPr="003A6FC6">
        <w:rPr>
          <w:rFonts w:ascii="ＭＳ 明朝" w:hAnsi="ＭＳ 明朝" w:hint="eastAsia"/>
        </w:rPr>
        <w:t>を</w:t>
      </w:r>
      <w:r w:rsidR="00F16BDC" w:rsidRPr="003A6FC6">
        <w:rPr>
          <w:rFonts w:ascii="ＭＳ 明朝" w:hAnsi="ＭＳ 明朝" w:hint="eastAsia"/>
        </w:rPr>
        <w:t>100</w:t>
      </w:r>
      <w:r w:rsidR="00F40E60" w:rsidRPr="003A6FC6">
        <w:rPr>
          <w:rFonts w:ascii="ＭＳ 明朝" w:hAnsi="ＭＳ 明朝" w:hint="eastAsia"/>
        </w:rPr>
        <w:t>時間未満の範囲内で記入</w:t>
      </w:r>
      <w:r w:rsidR="00B83849" w:rsidRPr="003A6FC6">
        <w:rPr>
          <w:rFonts w:ascii="ＭＳ 明朝" w:hAnsi="ＭＳ 明朝" w:hint="eastAsia"/>
        </w:rPr>
        <w:t>すること</w:t>
      </w:r>
      <w:r w:rsidR="00AE3D1A" w:rsidRPr="003A6FC6">
        <w:rPr>
          <w:rFonts w:ascii="ＭＳ 明朝" w:hAnsi="ＭＳ 明朝" w:hint="eastAsia"/>
        </w:rPr>
        <w:t>（</w:t>
      </w:r>
      <w:r w:rsidR="005067BA"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AE3D1A" w:rsidRPr="003A6FC6">
        <w:rPr>
          <w:rFonts w:ascii="ＭＳ 明朝" w:hAnsi="ＭＳ 明朝" w:hint="eastAsia"/>
        </w:rPr>
        <w:t>は除く。）</w:t>
      </w:r>
      <w:r w:rsidR="00B83849"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B83849" w:rsidRPr="003A6FC6">
        <w:rPr>
          <w:rFonts w:ascii="ＭＳ 明朝" w:hAnsi="ＭＳ 明朝" w:hint="eastAsia"/>
        </w:rPr>
        <w:t>協定する場合においては、所定労働時間を超える時間数</w:t>
      </w:r>
      <w:r w:rsidR="00C1543F" w:rsidRPr="003A6FC6">
        <w:rPr>
          <w:rFonts w:ascii="ＭＳ 明朝" w:hAnsi="ＭＳ 明朝" w:hint="eastAsia"/>
        </w:rPr>
        <w:t>と休日労働の時間数を合算した時間数を併せて記入することができる</w:t>
      </w:r>
      <w:r w:rsidR="00B83849" w:rsidRPr="003A6FC6">
        <w:rPr>
          <w:rFonts w:ascii="ＭＳ 明朝" w:hAnsi="ＭＳ 明朝" w:hint="eastAsia"/>
        </w:rPr>
        <w:t>。</w:t>
      </w:r>
    </w:p>
    <w:p w14:paraId="06A88F1D" w14:textId="77777777" w:rsidR="000C7B10" w:rsidRPr="003A6FC6" w:rsidRDefault="001E0722" w:rsidP="003F69BB">
      <w:pPr>
        <w:pStyle w:val="2"/>
        <w:tabs>
          <w:tab w:val="left" w:pos="8000"/>
        </w:tabs>
        <w:ind w:leftChars="333" w:left="533" w:rightChars="-63" w:right="-101" w:firstLineChars="121" w:firstLine="194"/>
        <w:rPr>
          <w:rFonts w:ascii="ＭＳ 明朝" w:hAnsi="ＭＳ 明朝"/>
        </w:rPr>
      </w:pPr>
      <w:r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」の欄には</w:t>
      </w:r>
      <w:r w:rsidR="00F40E60" w:rsidRPr="003A6FC6">
        <w:rPr>
          <w:rFonts w:ascii="ＭＳ 明朝" w:hAnsi="ＭＳ 明朝" w:hint="eastAsia"/>
        </w:rPr>
        <w:t>、法定労働時間を超えて延長することができる時間</w:t>
      </w:r>
      <w:r w:rsidR="00353C96" w:rsidRPr="003A6FC6">
        <w:rPr>
          <w:rFonts w:ascii="ＭＳ 明朝" w:hAnsi="ＭＳ 明朝" w:hint="eastAsia"/>
        </w:rPr>
        <w:t>数</w:t>
      </w:r>
      <w:r w:rsidR="000C7B10" w:rsidRPr="003A6FC6">
        <w:rPr>
          <w:rFonts w:ascii="ＭＳ 明朝" w:hAnsi="ＭＳ 明朝" w:hint="eastAsia"/>
        </w:rPr>
        <w:t xml:space="preserve">　</w:t>
      </w:r>
    </w:p>
    <w:p w14:paraId="0B86F460" w14:textId="77777777" w:rsidR="000C7B10" w:rsidRPr="003A6FC6" w:rsidRDefault="00ED59F7"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を記入すること。</w:t>
      </w:r>
      <w:r w:rsidR="00D0750F" w:rsidRPr="003A6FC6">
        <w:rPr>
          <w:rFonts w:ascii="ＭＳ 明朝" w:hAnsi="ＭＳ 明朝" w:hint="eastAsia"/>
        </w:rPr>
        <w:t>「</w:t>
      </w:r>
      <w:r w:rsidR="00DE4AC5" w:rsidRPr="003A6FC6">
        <w:rPr>
          <w:rFonts w:ascii="ＭＳ 明朝" w:hAnsi="ＭＳ 明朝" w:hint="eastAsia"/>
        </w:rPr>
        <w:t>１年</w:t>
      </w:r>
      <w:r w:rsidR="00D0750F" w:rsidRPr="003A6FC6">
        <w:rPr>
          <w:rFonts w:ascii="ＭＳ 明朝" w:hAnsi="ＭＳ 明朝" w:hint="eastAsia"/>
        </w:rPr>
        <w:t>」</w:t>
      </w:r>
      <w:r w:rsidR="00DE4AC5" w:rsidRPr="003A6FC6">
        <w:rPr>
          <w:rFonts w:ascii="ＭＳ 明朝" w:hAnsi="ＭＳ 明朝" w:hint="eastAsia"/>
        </w:rPr>
        <w:t>にあつては、「起算日」において定める日から１年についての延長すること</w:t>
      </w:r>
      <w:r w:rsidR="000C7B10" w:rsidRPr="003A6FC6">
        <w:rPr>
          <w:rFonts w:ascii="ＭＳ 明朝" w:hAnsi="ＭＳ 明朝" w:hint="eastAsia"/>
        </w:rPr>
        <w:t xml:space="preserve"> </w:t>
      </w:r>
    </w:p>
    <w:p w14:paraId="344640C2" w14:textId="14FE4FA1" w:rsidR="00ED59F7" w:rsidRPr="003A6FC6" w:rsidRDefault="00DE4AC5"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ができる限度となる時間</w:t>
      </w:r>
      <w:r w:rsidR="009D42B1" w:rsidRPr="003A6FC6">
        <w:rPr>
          <w:rFonts w:ascii="ＭＳ 明朝" w:hAnsi="ＭＳ 明朝" w:hint="eastAsia"/>
        </w:rPr>
        <w:t>数</w:t>
      </w:r>
      <w:r w:rsidRPr="003A6FC6">
        <w:rPr>
          <w:rFonts w:ascii="ＭＳ 明朝" w:hAnsi="ＭＳ 明朝" w:hint="eastAsia"/>
        </w:rPr>
        <w:t>を7</w:t>
      </w:r>
      <w:r w:rsidRPr="003A6FC6">
        <w:rPr>
          <w:rFonts w:ascii="ＭＳ 明朝" w:hAnsi="ＭＳ 明朝"/>
        </w:rPr>
        <w:t>20</w:t>
      </w:r>
      <w:r w:rsidRPr="003A6FC6">
        <w:rPr>
          <w:rFonts w:ascii="ＭＳ 明朝" w:hAnsi="ＭＳ 明朝" w:hint="eastAsia"/>
        </w:rPr>
        <w:t>時間の範囲内で記入すること。</w:t>
      </w:r>
      <w:r w:rsidR="00ED59F7"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ED59F7" w:rsidRPr="003A6FC6">
        <w:rPr>
          <w:rFonts w:ascii="ＭＳ 明朝" w:hAnsi="ＭＳ 明朝" w:hint="eastAsia"/>
        </w:rPr>
        <w:t>協定する場合においては、所定労働時間を超える時間数を併せて記入することができる。</w:t>
      </w:r>
    </w:p>
    <w:p w14:paraId="062F11DF" w14:textId="2ED019B1" w:rsidR="00D0750F" w:rsidRPr="003A6FC6" w:rsidRDefault="001E0722" w:rsidP="003F69BB">
      <w:pPr>
        <w:pStyle w:val="2"/>
        <w:tabs>
          <w:tab w:val="left" w:pos="8000"/>
        </w:tabs>
        <w:ind w:leftChars="354" w:left="566" w:rightChars="-63" w:right="-101" w:firstLineChars="122" w:firstLine="195"/>
        <w:rPr>
          <w:rFonts w:ascii="ＭＳ 明朝" w:hAnsi="ＭＳ 明朝"/>
        </w:rPr>
      </w:pPr>
      <w:r w:rsidRPr="003A6FC6">
        <w:rPr>
          <w:rFonts w:ascii="ＭＳ 明朝" w:hAnsi="ＭＳ 明朝" w:hint="eastAsia"/>
        </w:rPr>
        <w:t>な</w:t>
      </w:r>
      <w:r w:rsidR="00D0750F" w:rsidRPr="003A6FC6">
        <w:rPr>
          <w:rFonts w:ascii="ＭＳ 明朝" w:hAnsi="ＭＳ 明朝" w:hint="eastAsia"/>
        </w:rPr>
        <w:t>お、これらの</w:t>
      </w:r>
      <w:r w:rsidR="006F4833" w:rsidRPr="003A6FC6">
        <w:rPr>
          <w:rFonts w:ascii="ＭＳ 明朝" w:hAnsi="ＭＳ 明朝" w:hint="eastAsia"/>
        </w:rPr>
        <w:t>欄に記入する</w:t>
      </w:r>
      <w:r w:rsidR="002431C2" w:rsidRPr="003A6FC6">
        <w:rPr>
          <w:rFonts w:ascii="ＭＳ 明朝" w:hAnsi="ＭＳ 明朝" w:hint="eastAsia"/>
        </w:rPr>
        <w:t>時間数にかかわらず、</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6B729F" w:rsidRPr="003A6FC6">
        <w:rPr>
          <w:rFonts w:ascii="ＭＳ 明朝" w:hAnsi="ＭＳ 明朝" w:hint="eastAsia"/>
        </w:rPr>
        <w:t>以外</w:t>
      </w:r>
      <w:r w:rsidR="00DC70F2" w:rsidRPr="003A6FC6">
        <w:rPr>
          <w:rFonts w:ascii="ＭＳ 明朝" w:hAnsi="ＭＳ 明朝" w:hint="eastAsia"/>
        </w:rPr>
        <w:t>については、</w:t>
      </w:r>
      <w:r w:rsidR="00F524BC" w:rsidRPr="003A6FC6">
        <w:rPr>
          <w:rFonts w:ascii="ＭＳ 明朝" w:hAnsi="ＭＳ 明朝" w:hint="eastAsia"/>
        </w:rPr>
        <w:t>時間外労働及び休日労働を合算した時間数が</w:t>
      </w:r>
      <w:r w:rsidR="002431C2" w:rsidRPr="003A6FC6">
        <w:rPr>
          <w:rFonts w:ascii="ＭＳ 明朝" w:hAnsi="ＭＳ 明朝" w:hint="eastAsia"/>
        </w:rPr>
        <w:t>1</w:t>
      </w:r>
      <w:r w:rsidR="00141C2B" w:rsidRPr="003A6FC6">
        <w:rPr>
          <w:rFonts w:ascii="ＭＳ 明朝" w:hAnsi="ＭＳ 明朝" w:hint="eastAsia"/>
        </w:rPr>
        <w:t>箇月</w:t>
      </w:r>
      <w:r w:rsidR="00C41533" w:rsidRPr="003A6FC6">
        <w:rPr>
          <w:rFonts w:ascii="ＭＳ 明朝" w:hAnsi="ＭＳ 明朝" w:hint="eastAsia"/>
        </w:rPr>
        <w:t>について</w:t>
      </w:r>
      <w:r w:rsidR="00F16BDC" w:rsidRPr="003A6FC6">
        <w:rPr>
          <w:rFonts w:ascii="ＭＳ 明朝" w:hAnsi="ＭＳ 明朝" w:hint="eastAsia"/>
        </w:rPr>
        <w:t>100</w:t>
      </w:r>
      <w:r w:rsidR="00C41533" w:rsidRPr="003A6FC6">
        <w:rPr>
          <w:rFonts w:ascii="ＭＳ 明朝" w:hAnsi="ＭＳ 明朝" w:hint="eastAsia"/>
        </w:rPr>
        <w:t>時間以上となつ</w:t>
      </w:r>
      <w:r w:rsidR="004D4E25" w:rsidRPr="003A6FC6">
        <w:rPr>
          <w:rFonts w:ascii="ＭＳ 明朝" w:hAnsi="ＭＳ 明朝" w:hint="eastAsia"/>
        </w:rPr>
        <w:t>た場合</w:t>
      </w:r>
      <w:r w:rsidR="00F55597" w:rsidRPr="003A6FC6">
        <w:rPr>
          <w:rFonts w:ascii="ＭＳ 明朝" w:hAnsi="ＭＳ 明朝" w:hint="eastAsia"/>
        </w:rPr>
        <w:t>、及び２</w:t>
      </w:r>
      <w:r w:rsidR="00141C2B" w:rsidRPr="003A6FC6">
        <w:rPr>
          <w:rFonts w:ascii="ＭＳ 明朝" w:hAnsi="ＭＳ 明朝" w:hint="eastAsia"/>
        </w:rPr>
        <w:t>箇月</w:t>
      </w:r>
      <w:r w:rsidR="00F55597" w:rsidRPr="003A6FC6">
        <w:rPr>
          <w:rFonts w:ascii="ＭＳ 明朝" w:hAnsi="ＭＳ 明朝" w:hint="eastAsia"/>
        </w:rPr>
        <w:t>から</w:t>
      </w:r>
      <w:r w:rsidR="002431C2" w:rsidRPr="003A6FC6">
        <w:rPr>
          <w:rFonts w:ascii="ＭＳ 明朝" w:hAnsi="ＭＳ 明朝" w:hint="eastAsia"/>
        </w:rPr>
        <w:t>６</w:t>
      </w:r>
      <w:r w:rsidR="00141C2B" w:rsidRPr="003A6FC6">
        <w:rPr>
          <w:rFonts w:ascii="ＭＳ 明朝" w:hAnsi="ＭＳ 明朝" w:hint="eastAsia"/>
        </w:rPr>
        <w:t>箇月</w:t>
      </w:r>
      <w:r w:rsidR="00F55597" w:rsidRPr="003A6FC6">
        <w:rPr>
          <w:rFonts w:ascii="ＭＳ 明朝" w:hAnsi="ＭＳ 明朝" w:hint="eastAsia"/>
        </w:rPr>
        <w:t>まで</w:t>
      </w:r>
      <w:r w:rsidR="00932DEA" w:rsidRPr="003A6FC6">
        <w:rPr>
          <w:rFonts w:ascii="ＭＳ 明朝" w:hAnsi="ＭＳ 明朝" w:hint="eastAsia"/>
        </w:rPr>
        <w:t>を平均して</w:t>
      </w:r>
      <w:r w:rsidR="00F16BDC" w:rsidRPr="003A6FC6">
        <w:rPr>
          <w:rFonts w:ascii="ＭＳ 明朝" w:hAnsi="ＭＳ 明朝" w:hint="eastAsia"/>
        </w:rPr>
        <w:t>80</w:t>
      </w:r>
      <w:r w:rsidR="000C7B10" w:rsidRPr="003A6FC6">
        <w:rPr>
          <w:rFonts w:ascii="ＭＳ 明朝" w:hAnsi="ＭＳ 明朝" w:hint="eastAsia"/>
        </w:rPr>
        <w:t>時間を超えた場合には労働基準法違反（同</w:t>
      </w:r>
      <w:r w:rsidR="00F16BDC" w:rsidRPr="003A6FC6">
        <w:rPr>
          <w:rFonts w:ascii="ＭＳ 明朝" w:hAnsi="ＭＳ 明朝" w:hint="eastAsia"/>
        </w:rPr>
        <w:t>法第119</w:t>
      </w:r>
      <w:r w:rsidR="002431C2" w:rsidRPr="003A6FC6">
        <w:rPr>
          <w:rFonts w:ascii="ＭＳ 明朝" w:hAnsi="ＭＳ 明朝" w:hint="eastAsia"/>
        </w:rPr>
        <w:t>条の規定により</w:t>
      </w:r>
      <w:r w:rsidR="008E1D36" w:rsidRPr="003A6FC6">
        <w:rPr>
          <w:rFonts w:ascii="ＭＳ 明朝" w:hAnsi="ＭＳ 明朝" w:hint="eastAsia"/>
        </w:rPr>
        <w:t>６</w:t>
      </w:r>
      <w:r w:rsidR="00141C2B" w:rsidRPr="003A6FC6">
        <w:rPr>
          <w:rFonts w:ascii="ＭＳ 明朝" w:hAnsi="ＭＳ 明朝" w:hint="eastAsia"/>
        </w:rPr>
        <w:t>箇月</w:t>
      </w:r>
      <w:r w:rsidR="002431C2" w:rsidRPr="003A6FC6">
        <w:rPr>
          <w:rFonts w:ascii="ＭＳ 明朝" w:hAnsi="ＭＳ 明朝" w:hint="eastAsia"/>
        </w:rPr>
        <w:t>以下の懲役又は</w:t>
      </w:r>
      <w:r w:rsidR="00337745" w:rsidRPr="003A6FC6">
        <w:rPr>
          <w:rFonts w:ascii="ＭＳ 明朝" w:hAnsi="ＭＳ 明朝" w:hint="eastAsia"/>
        </w:rPr>
        <w:t>30</w:t>
      </w:r>
      <w:r w:rsidR="002431C2" w:rsidRPr="003A6FC6">
        <w:rPr>
          <w:rFonts w:ascii="ＭＳ 明朝" w:hAnsi="ＭＳ 明朝" w:hint="eastAsia"/>
        </w:rPr>
        <w:t>万円以下の罰金）となることに留意すること</w:t>
      </w:r>
      <w:r w:rsidR="00DC70F2" w:rsidRPr="003A6FC6">
        <w:rPr>
          <w:rFonts w:ascii="ＭＳ 明朝" w:hAnsi="ＭＳ 明朝" w:hint="eastAsia"/>
        </w:rPr>
        <w:t>。</w:t>
      </w:r>
    </w:p>
    <w:p w14:paraId="1640C99C" w14:textId="372115E1" w:rsidR="00555A43" w:rsidRPr="003A6FC6" w:rsidRDefault="00FB363F" w:rsidP="003213B1">
      <w:pPr>
        <w:pStyle w:val="2"/>
        <w:tabs>
          <w:tab w:val="left" w:pos="8000"/>
        </w:tabs>
        <w:ind w:leftChars="185" w:left="536" w:rightChars="-63" w:right="-101" w:hangingChars="150" w:hanging="240"/>
        <w:rPr>
          <w:rFonts w:ascii="ＭＳ 明朝" w:hAnsi="ＭＳ 明朝"/>
        </w:rPr>
      </w:pPr>
      <w:r w:rsidRPr="003A6FC6">
        <w:rPr>
          <w:rFonts w:ascii="ＭＳ 明朝" w:hAnsi="ＭＳ 明朝" w:hint="eastAsia"/>
        </w:rPr>
        <w:t>（</w:t>
      </w:r>
      <w:r w:rsidR="00555A43" w:rsidRPr="003A6FC6">
        <w:rPr>
          <w:rFonts w:ascii="ＭＳ 明朝" w:hAnsi="ＭＳ 明朝" w:hint="eastAsia"/>
        </w:rPr>
        <w:t xml:space="preserve">６) </w:t>
      </w:r>
      <w:r w:rsidR="00F2006A" w:rsidRPr="003A6FC6">
        <w:rPr>
          <w:rFonts w:ascii="ＭＳ 明朝" w:hAnsi="ＭＳ 明朝"/>
        </w:rPr>
        <w:t xml:space="preserve"> </w:t>
      </w:r>
      <w:r w:rsidR="00555A43" w:rsidRPr="003A6FC6">
        <w:rPr>
          <w:rFonts w:ascii="ＭＳ 明朝" w:hAnsi="ＭＳ 明朝" w:hint="eastAsia"/>
        </w:rPr>
        <w:t>「限度時間を超えて労働させることができる回数」の欄には、限度時間（１箇月45時間（対象期間が３箇月を超える</w:t>
      </w:r>
      <w:r w:rsidR="00CA429A" w:rsidRPr="003A6FC6">
        <w:rPr>
          <w:rFonts w:ascii="ＭＳ 明朝" w:hAnsi="ＭＳ 明朝" w:hint="eastAsia"/>
        </w:rPr>
        <w:t>１年単位の</w:t>
      </w:r>
      <w:r w:rsidR="00555A43" w:rsidRPr="003A6FC6">
        <w:rPr>
          <w:rFonts w:ascii="ＭＳ 明朝" w:hAnsi="ＭＳ 明朝" w:hint="eastAsia"/>
        </w:rPr>
        <w:t>変形労働時間制により労働する者については、42時間））を超えて労働させることができる回数を</w:t>
      </w:r>
      <w:r w:rsidR="00F2006A" w:rsidRPr="003A6FC6">
        <w:rPr>
          <w:rFonts w:ascii="ＭＳ 明朝" w:hAnsi="ＭＳ 明朝" w:hint="eastAsia"/>
        </w:rPr>
        <w:t>６回の範囲内で</w:t>
      </w:r>
      <w:r w:rsidR="00555A43" w:rsidRPr="003A6FC6">
        <w:rPr>
          <w:rFonts w:ascii="ＭＳ 明朝" w:hAnsi="ＭＳ 明朝" w:hint="eastAsia"/>
        </w:rPr>
        <w:t>記入すること。</w:t>
      </w:r>
    </w:p>
    <w:p w14:paraId="4E831A92"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（７） </w:t>
      </w:r>
      <w:r w:rsidR="002431C2" w:rsidRPr="003A6FC6">
        <w:rPr>
          <w:rFonts w:ascii="ＭＳ 明朝" w:hAnsi="ＭＳ 明朝" w:hint="eastAsia"/>
        </w:rPr>
        <w:t>「</w:t>
      </w:r>
      <w:r w:rsidR="00A82251" w:rsidRPr="003A6FC6">
        <w:rPr>
          <w:rFonts w:ascii="ＭＳ 明朝" w:hAnsi="ＭＳ 明朝" w:hint="eastAsia"/>
        </w:rPr>
        <w:t>限度時間を超えた</w:t>
      </w:r>
      <w:r w:rsidR="00AA2A4D" w:rsidRPr="003A6FC6">
        <w:rPr>
          <w:rFonts w:ascii="ＭＳ 明朝" w:hAnsi="ＭＳ 明朝" w:hint="eastAsia"/>
        </w:rPr>
        <w:t>労働に係る</w:t>
      </w:r>
      <w:r w:rsidR="00014B1B" w:rsidRPr="003A6FC6">
        <w:rPr>
          <w:rFonts w:ascii="ＭＳ 明朝" w:hAnsi="ＭＳ 明朝" w:hint="eastAsia"/>
        </w:rPr>
        <w:t>割増</w:t>
      </w:r>
      <w:r w:rsidR="005F306A" w:rsidRPr="003A6FC6">
        <w:rPr>
          <w:rFonts w:ascii="ＭＳ 明朝" w:hAnsi="ＭＳ 明朝" w:hint="eastAsia"/>
        </w:rPr>
        <w:t>賃金率」の欄には、限度時間を超える時間外労働に係る割増賃金の率</w:t>
      </w:r>
      <w:r w:rsidR="00014B1B" w:rsidRPr="003A6FC6">
        <w:rPr>
          <w:rFonts w:ascii="ＭＳ 明朝" w:hAnsi="ＭＳ 明朝" w:hint="eastAsia"/>
        </w:rPr>
        <w:t>を記入すること。なお、当該割増賃金の率は、</w:t>
      </w:r>
      <w:r w:rsidR="00F2006A" w:rsidRPr="003A6FC6">
        <w:rPr>
          <w:rFonts w:ascii="ＭＳ 明朝" w:hAnsi="ＭＳ 明朝" w:hint="eastAsia"/>
        </w:rPr>
        <w:t>法定割増賃金率を超える</w:t>
      </w:r>
      <w:r w:rsidR="002431C2" w:rsidRPr="003A6FC6">
        <w:rPr>
          <w:rFonts w:ascii="ＭＳ 明朝" w:hAnsi="ＭＳ 明朝" w:hint="eastAsia"/>
        </w:rPr>
        <w:t>率とするよう努めること。</w:t>
      </w:r>
    </w:p>
    <w:p w14:paraId="169F3606"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（８） </w:t>
      </w:r>
      <w:r w:rsidR="002431C2" w:rsidRPr="003A6FC6">
        <w:rPr>
          <w:rFonts w:ascii="ＭＳ 明朝" w:hAnsi="ＭＳ 明朝" w:hint="eastAsia"/>
        </w:rPr>
        <w:t>「</w:t>
      </w:r>
      <w:r w:rsidR="00F571EC" w:rsidRPr="003A6FC6">
        <w:rPr>
          <w:rFonts w:ascii="ＭＳ 明朝" w:hAnsi="ＭＳ 明朝" w:hint="eastAsia"/>
        </w:rPr>
        <w:t>限度時間を超えて労働させる</w:t>
      </w:r>
      <w:r w:rsidR="008C2206" w:rsidRPr="003A6FC6">
        <w:rPr>
          <w:rFonts w:ascii="ＭＳ 明朝" w:hAnsi="ＭＳ 明朝" w:hint="eastAsia"/>
        </w:rPr>
        <w:t>場合における手続</w:t>
      </w:r>
      <w:r w:rsidR="002431C2" w:rsidRPr="003A6FC6">
        <w:rPr>
          <w:rFonts w:ascii="ＭＳ 明朝" w:hAnsi="ＭＳ 明朝" w:hint="eastAsia"/>
        </w:rPr>
        <w:t>」の欄には、協定の締結当事者</w:t>
      </w:r>
      <w:r w:rsidR="00AA2A4D" w:rsidRPr="003A6FC6">
        <w:rPr>
          <w:rFonts w:ascii="ＭＳ 明朝" w:hAnsi="ＭＳ 明朝" w:hint="eastAsia"/>
        </w:rPr>
        <w:t>間</w:t>
      </w:r>
      <w:r w:rsidR="002431C2" w:rsidRPr="003A6FC6">
        <w:rPr>
          <w:rFonts w:ascii="ＭＳ 明朝" w:hAnsi="ＭＳ 明朝" w:hint="eastAsia"/>
        </w:rPr>
        <w:t>の手続として、「協議」</w:t>
      </w:r>
      <w:r w:rsidR="0023212C" w:rsidRPr="003A6FC6">
        <w:rPr>
          <w:rFonts w:ascii="ＭＳ 明朝" w:hAnsi="ＭＳ 明朝" w:hint="eastAsia"/>
        </w:rPr>
        <w:t>、「通告」等</w:t>
      </w:r>
      <w:r w:rsidR="004D2A00" w:rsidRPr="003A6FC6">
        <w:rPr>
          <w:rFonts w:ascii="ＭＳ 明朝" w:hAnsi="ＭＳ 明朝" w:hint="eastAsia"/>
        </w:rPr>
        <w:t>具体的な内容</w:t>
      </w:r>
      <w:r w:rsidR="002431C2" w:rsidRPr="003A6FC6">
        <w:rPr>
          <w:rFonts w:ascii="ＭＳ 明朝" w:hAnsi="ＭＳ 明朝" w:hint="eastAsia"/>
        </w:rPr>
        <w:t>を記入すること。</w:t>
      </w:r>
    </w:p>
    <w:p w14:paraId="74E835A1" w14:textId="6B3BE63B" w:rsidR="000A46FF" w:rsidRPr="003A6FC6" w:rsidRDefault="00555A43" w:rsidP="00B83F60">
      <w:pPr>
        <w:tabs>
          <w:tab w:val="left" w:pos="0"/>
          <w:tab w:val="left" w:pos="8000"/>
        </w:tabs>
        <w:ind w:leftChars="176" w:left="602" w:rightChars="-63" w:right="-101" w:hangingChars="200" w:hanging="320"/>
        <w:rPr>
          <w:rFonts w:ascii="ＭＳ 明朝" w:hAnsi="ＭＳ 明朝"/>
        </w:rPr>
      </w:pPr>
      <w:r w:rsidRPr="003A6FC6">
        <w:rPr>
          <w:rFonts w:ascii="ＭＳ 明朝" w:hAnsi="ＭＳ 明朝" w:hint="eastAsia"/>
        </w:rPr>
        <w:t>（９）</w:t>
      </w:r>
      <w:r w:rsidR="00F23995" w:rsidRPr="003A6FC6">
        <w:rPr>
          <w:rFonts w:ascii="ＭＳ 明朝" w:hAnsi="ＭＳ 明朝" w:hint="eastAsia"/>
        </w:rPr>
        <w:t xml:space="preserve"> </w:t>
      </w:r>
      <w:r w:rsidR="002431C2" w:rsidRPr="003A6FC6">
        <w:rPr>
          <w:rFonts w:ascii="ＭＳ 明朝" w:hAnsi="ＭＳ 明朝" w:hint="eastAsia"/>
        </w:rPr>
        <w:t>「</w:t>
      </w:r>
      <w:r w:rsidR="00A82251" w:rsidRPr="003A6FC6">
        <w:rPr>
          <w:rFonts w:ascii="ＭＳ 明朝" w:hAnsi="ＭＳ 明朝" w:hint="eastAsia"/>
        </w:rPr>
        <w:t>限度時間を超えて労働</w:t>
      </w:r>
      <w:r w:rsidR="00AA2A4D" w:rsidRPr="003A6FC6">
        <w:rPr>
          <w:rFonts w:ascii="ＭＳ 明朝" w:hAnsi="ＭＳ 明朝" w:hint="eastAsia"/>
        </w:rPr>
        <w:t>させる</w:t>
      </w:r>
      <w:r w:rsidR="008C2206" w:rsidRPr="003A6FC6">
        <w:rPr>
          <w:rFonts w:ascii="ＭＳ 明朝" w:hAnsi="ＭＳ 明朝" w:hint="eastAsia"/>
        </w:rPr>
        <w:t>労働者に対する健康及び福祉を確保するための措置</w:t>
      </w:r>
      <w:r w:rsidR="002431C2" w:rsidRPr="003A6FC6">
        <w:rPr>
          <w:rFonts w:ascii="ＭＳ 明朝" w:hAnsi="ＭＳ 明朝" w:hint="eastAsia"/>
        </w:rPr>
        <w:t>」の欄には、</w:t>
      </w:r>
      <w:r w:rsidR="00B52FCE" w:rsidRPr="003A6FC6">
        <w:rPr>
          <w:rFonts w:ascii="ＭＳ 明朝" w:hAnsi="ＭＳ 明朝" w:hint="eastAsia"/>
        </w:rPr>
        <w:t>以下</w:t>
      </w:r>
      <w:r w:rsidR="00F2006A" w:rsidRPr="003A6FC6">
        <w:rPr>
          <w:rFonts w:ascii="ＭＳ 明朝" w:hAnsi="ＭＳ 明朝" w:hint="eastAsia"/>
        </w:rPr>
        <w:t>の</w:t>
      </w:r>
      <w:r w:rsidR="00B52FCE" w:rsidRPr="003A6FC6">
        <w:rPr>
          <w:rFonts w:ascii="ＭＳ 明朝" w:hAnsi="ＭＳ 明朝" w:hint="eastAsia"/>
        </w:rPr>
        <w:t>番号を</w:t>
      </w:r>
      <w:r w:rsidR="00771608" w:rsidRPr="003A6FC6">
        <w:rPr>
          <w:rFonts w:ascii="ＭＳ 明朝" w:hAnsi="ＭＳ 明朝" w:hint="eastAsia"/>
        </w:rPr>
        <w:t>「（該当する番号）」に</w:t>
      </w:r>
      <w:r w:rsidR="00B52FCE" w:rsidRPr="003A6FC6">
        <w:rPr>
          <w:rFonts w:ascii="ＭＳ 明朝" w:hAnsi="ＭＳ 明朝" w:hint="eastAsia"/>
        </w:rPr>
        <w:t>選択して記入した上で、</w:t>
      </w:r>
      <w:r w:rsidR="00771608" w:rsidRPr="003A6FC6">
        <w:rPr>
          <w:rFonts w:ascii="ＭＳ 明朝" w:hAnsi="ＭＳ 明朝" w:hint="eastAsia"/>
        </w:rPr>
        <w:t>その</w:t>
      </w:r>
      <w:r w:rsidR="001E428D" w:rsidRPr="003A6FC6">
        <w:rPr>
          <w:rFonts w:ascii="ＭＳ 明朝" w:hAnsi="ＭＳ 明朝" w:hint="eastAsia"/>
        </w:rPr>
        <w:t>具体的</w:t>
      </w:r>
      <w:r w:rsidR="00F2006A" w:rsidRPr="003A6FC6">
        <w:rPr>
          <w:rFonts w:ascii="ＭＳ 明朝" w:hAnsi="ＭＳ 明朝" w:hint="eastAsia"/>
        </w:rPr>
        <w:t>内容を「（具体的内容）」</w:t>
      </w:r>
      <w:r w:rsidR="00771608" w:rsidRPr="003A6FC6">
        <w:rPr>
          <w:rFonts w:ascii="ＭＳ 明朝" w:hAnsi="ＭＳ 明朝" w:hint="eastAsia"/>
        </w:rPr>
        <w:t>に</w:t>
      </w:r>
      <w:r w:rsidR="002037B9" w:rsidRPr="003A6FC6">
        <w:rPr>
          <w:rFonts w:ascii="ＭＳ 明朝" w:hAnsi="ＭＳ 明朝" w:hint="eastAsia"/>
        </w:rPr>
        <w:t>記入すること。</w:t>
      </w:r>
    </w:p>
    <w:p w14:paraId="7A704909" w14:textId="6EE8BAE1"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①　労働時間が一定時間を超えた労働者に医師による面接指導を実施すること。</w:t>
      </w:r>
    </w:p>
    <w:p w14:paraId="3E2A1CCF" w14:textId="71564C7C" w:rsidR="000A46FF" w:rsidRPr="003A6FC6" w:rsidRDefault="00AE5CC2"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②</w:t>
      </w:r>
      <w:r w:rsidR="001E0722" w:rsidRPr="003A6FC6">
        <w:rPr>
          <w:rFonts w:ascii="ＭＳ 明朝" w:hAnsi="ＭＳ 明朝" w:hint="eastAsia"/>
        </w:rPr>
        <w:t xml:space="preserve">　</w:t>
      </w:r>
      <w:r w:rsidRPr="003A6FC6">
        <w:rPr>
          <w:rFonts w:ascii="ＭＳ 明朝" w:hAnsi="ＭＳ 明朝" w:hint="eastAsia"/>
        </w:rPr>
        <w:t>労働基準</w:t>
      </w:r>
      <w:r w:rsidR="00F16BDC" w:rsidRPr="003A6FC6">
        <w:rPr>
          <w:rFonts w:ascii="ＭＳ 明朝" w:hAnsi="ＭＳ 明朝" w:hint="eastAsia"/>
        </w:rPr>
        <w:t>法第37</w:t>
      </w:r>
      <w:r w:rsidR="007952C7" w:rsidRPr="003A6FC6">
        <w:rPr>
          <w:rFonts w:ascii="ＭＳ 明朝" w:hAnsi="ＭＳ 明朝" w:hint="eastAsia"/>
        </w:rPr>
        <w:t>条第４</w:t>
      </w:r>
      <w:r w:rsidR="00771608" w:rsidRPr="003A6FC6">
        <w:rPr>
          <w:rFonts w:ascii="ＭＳ 明朝" w:hAnsi="ＭＳ 明朝" w:hint="eastAsia"/>
        </w:rPr>
        <w:t>項に規定する時刻の間において労働させる回数を１</w:t>
      </w:r>
      <w:r w:rsidR="00141C2B" w:rsidRPr="003A6FC6">
        <w:rPr>
          <w:rFonts w:ascii="ＭＳ 明朝" w:hAnsi="ＭＳ 明朝" w:hint="eastAsia"/>
        </w:rPr>
        <w:t>箇月</w:t>
      </w:r>
      <w:r w:rsidR="00771608" w:rsidRPr="003A6FC6">
        <w:rPr>
          <w:rFonts w:ascii="ＭＳ 明朝" w:hAnsi="ＭＳ 明朝" w:hint="eastAsia"/>
        </w:rPr>
        <w:t>について一定回数以内とすること。</w:t>
      </w:r>
    </w:p>
    <w:p w14:paraId="16C12FE7" w14:textId="13158590"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③　終業から始業までに一定時間以上の継続した休息時間を確保すること。</w:t>
      </w:r>
    </w:p>
    <w:p w14:paraId="12AFE5F7" w14:textId="3664996D"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④　労働者の勤務状況及びその健康状態に応じて、代償休日又は特別な休暇を付与すること。</w:t>
      </w:r>
    </w:p>
    <w:p w14:paraId="42DB6F82" w14:textId="082015E7"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⑤　労働者の勤務状況及びその健康状態に応じて、健康診断を実施すること。</w:t>
      </w:r>
    </w:p>
    <w:p w14:paraId="222F0610" w14:textId="77777777" w:rsidR="00D40364" w:rsidRPr="003A6FC6" w:rsidRDefault="00A76C3B" w:rsidP="00E01479">
      <w:pPr>
        <w:ind w:leftChars="177" w:left="283" w:firstLineChars="100" w:firstLine="160"/>
        <w:rPr>
          <w:rFonts w:ascii="ＭＳ 明朝" w:hAnsi="ＭＳ 明朝"/>
        </w:rPr>
      </w:pPr>
      <w:r w:rsidRPr="003A6FC6">
        <w:rPr>
          <w:rFonts w:ascii="ＭＳ 明朝" w:hAnsi="ＭＳ 明朝" w:hint="eastAsia"/>
        </w:rPr>
        <w:t>⑥</w:t>
      </w:r>
      <w:r w:rsidR="001E0722" w:rsidRPr="003A6FC6">
        <w:rPr>
          <w:rFonts w:ascii="ＭＳ 明朝" w:hAnsi="ＭＳ 明朝" w:hint="eastAsia"/>
        </w:rPr>
        <w:t xml:space="preserve">　</w:t>
      </w:r>
      <w:r w:rsidRPr="003A6FC6">
        <w:rPr>
          <w:rFonts w:ascii="ＭＳ 明朝" w:hAnsi="ＭＳ 明朝" w:hint="eastAsia"/>
        </w:rPr>
        <w:t>年次有給休暇についてまとまつた日数連続して取得することを含めてその取得を促進すること。</w:t>
      </w:r>
    </w:p>
    <w:p w14:paraId="010858E7" w14:textId="77777777" w:rsidR="00DB1EC7" w:rsidRPr="003A6FC6" w:rsidRDefault="00DB1EC7" w:rsidP="00E01479">
      <w:pPr>
        <w:ind w:leftChars="177" w:left="283" w:firstLineChars="100" w:firstLine="160"/>
        <w:rPr>
          <w:rFonts w:ascii="ＭＳ 明朝" w:hAnsi="ＭＳ 明朝"/>
        </w:rPr>
      </w:pPr>
      <w:r w:rsidRPr="003A6FC6">
        <w:rPr>
          <w:rFonts w:ascii="ＭＳ 明朝" w:hAnsi="ＭＳ 明朝" w:hint="eastAsia"/>
        </w:rPr>
        <w:t>⑦</w:t>
      </w:r>
      <w:r w:rsidR="001E0722" w:rsidRPr="003A6FC6">
        <w:rPr>
          <w:rFonts w:ascii="ＭＳ 明朝" w:hAnsi="ＭＳ 明朝" w:hint="eastAsia"/>
        </w:rPr>
        <w:t xml:space="preserve">　</w:t>
      </w:r>
      <w:r w:rsidRPr="003A6FC6">
        <w:rPr>
          <w:rFonts w:ascii="ＭＳ 明朝" w:hAnsi="ＭＳ 明朝" w:hint="eastAsia"/>
        </w:rPr>
        <w:t>心とからだの健康問題についての相談窓口を設置すること。</w:t>
      </w:r>
    </w:p>
    <w:p w14:paraId="3847352A" w14:textId="77777777" w:rsidR="001E1404"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⑧</w:t>
      </w:r>
      <w:r w:rsidR="001E0722" w:rsidRPr="003A6FC6">
        <w:rPr>
          <w:rFonts w:ascii="ＭＳ 明朝" w:hAnsi="ＭＳ 明朝" w:hint="eastAsia"/>
        </w:rPr>
        <w:t xml:space="preserve">　</w:t>
      </w:r>
      <w:r w:rsidR="00771608" w:rsidRPr="003A6FC6">
        <w:rPr>
          <w:rFonts w:ascii="ＭＳ 明朝" w:hAnsi="ＭＳ 明朝" w:hint="eastAsia"/>
        </w:rPr>
        <w:t>労働者の勤務状況及びその健康状態に配慮し、必要な場合には適切な部署に配置転換をすること。</w:t>
      </w:r>
    </w:p>
    <w:p w14:paraId="14141B2A" w14:textId="2A165C90" w:rsidR="000A46FF" w:rsidRPr="003A6FC6" w:rsidRDefault="00AE5CC2" w:rsidP="00D35484">
      <w:pPr>
        <w:tabs>
          <w:tab w:val="left" w:pos="0"/>
          <w:tab w:val="left" w:pos="8000"/>
        </w:tabs>
        <w:ind w:leftChars="277" w:left="603" w:hangingChars="100" w:hanging="160"/>
        <w:rPr>
          <w:rFonts w:ascii="ＭＳ 明朝" w:hAnsi="ＭＳ 明朝"/>
        </w:rPr>
      </w:pPr>
      <w:r w:rsidRPr="003A6FC6">
        <w:rPr>
          <w:rFonts w:ascii="ＭＳ 明朝" w:hAnsi="ＭＳ 明朝" w:hint="eastAsia"/>
        </w:rPr>
        <w:t>⑨</w:t>
      </w:r>
      <w:r w:rsidR="001E0722" w:rsidRPr="003A6FC6">
        <w:rPr>
          <w:rFonts w:ascii="ＭＳ 明朝" w:hAnsi="ＭＳ 明朝" w:hint="eastAsia"/>
        </w:rPr>
        <w:t xml:space="preserve">　</w:t>
      </w:r>
      <w:r w:rsidR="00771608" w:rsidRPr="003A6FC6">
        <w:rPr>
          <w:rFonts w:ascii="ＭＳ 明朝" w:hAnsi="ＭＳ 明朝" w:hint="eastAsia"/>
        </w:rPr>
        <w:t>必要に応じて、産業医等による助言</w:t>
      </w:r>
      <w:r w:rsidRPr="003A6FC6">
        <w:rPr>
          <w:rFonts w:ascii="ＭＳ 明朝" w:hAnsi="ＭＳ 明朝" w:hint="eastAsia"/>
        </w:rPr>
        <w:t>・指導を受け、又は労働者に産業医等による保健指導を受けさ</w:t>
      </w:r>
      <w:r w:rsidR="00B16E7A" w:rsidRPr="003A6FC6">
        <w:rPr>
          <w:rFonts w:ascii="ＭＳ 明朝" w:hAnsi="ＭＳ 明朝" w:hint="eastAsia"/>
        </w:rPr>
        <w:t>せること。</w:t>
      </w:r>
    </w:p>
    <w:p w14:paraId="6262C80A" w14:textId="77777777" w:rsidR="00771608"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⑩</w:t>
      </w:r>
      <w:r w:rsidR="001E0722" w:rsidRPr="003A6FC6">
        <w:rPr>
          <w:rFonts w:ascii="ＭＳ 明朝" w:hAnsi="ＭＳ 明朝" w:hint="eastAsia"/>
        </w:rPr>
        <w:t xml:space="preserve">　</w:t>
      </w:r>
      <w:r w:rsidR="00771608" w:rsidRPr="003A6FC6">
        <w:rPr>
          <w:rFonts w:ascii="ＭＳ 明朝" w:hAnsi="ＭＳ 明朝" w:hint="eastAsia"/>
        </w:rPr>
        <w:t>その他</w:t>
      </w:r>
    </w:p>
    <w:p w14:paraId="02A100CD" w14:textId="31DCF325" w:rsidR="00A82251" w:rsidRPr="003A6FC6" w:rsidRDefault="00555A43"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２</w:t>
      </w:r>
      <w:r w:rsidR="004D6FEA" w:rsidRPr="003A6FC6">
        <w:rPr>
          <w:rFonts w:ascii="ＭＳ 明朝" w:hAnsi="ＭＳ 明朝" w:hint="eastAsia"/>
        </w:rPr>
        <w:t xml:space="preserve">　</w:t>
      </w:r>
      <w:r w:rsidR="00A82251" w:rsidRPr="003A6FC6">
        <w:rPr>
          <w:rFonts w:ascii="ＭＳ 明朝" w:hAnsi="ＭＳ 明朝" w:hint="eastAsia"/>
        </w:rPr>
        <w:t>労働基準法第36条第６項第２号及び第３号の要件を遵守する趣旨の</w:t>
      </w:r>
      <w:r w:rsidR="00AF182E" w:rsidRPr="003A6FC6">
        <w:rPr>
          <w:rFonts w:ascii="ＭＳ 明朝" w:hAnsi="ＭＳ 明朝" w:hint="eastAsia"/>
        </w:rPr>
        <w:t>チェックボックスについて</w:t>
      </w:r>
      <w:r w:rsidR="00A82251" w:rsidRPr="003A6FC6">
        <w:rPr>
          <w:rFonts w:ascii="ＭＳ 明朝" w:hAnsi="ＭＳ 明朝" w:hint="eastAsia"/>
        </w:rPr>
        <w:t>、「２箇月から６箇月まで」とは、起算日をまたぐケースも含め、連続した２箇月から６箇月までの期</w:t>
      </w:r>
      <w:r w:rsidR="009D42B1" w:rsidRPr="003A6FC6">
        <w:rPr>
          <w:rFonts w:ascii="ＭＳ 明朝" w:hAnsi="ＭＳ 明朝" w:hint="eastAsia"/>
        </w:rPr>
        <w:t>間を指すことに留意すること。また、チェックボックスにチェックがな</w:t>
      </w:r>
      <w:r w:rsidR="00A82251" w:rsidRPr="003A6FC6">
        <w:rPr>
          <w:rFonts w:ascii="ＭＳ 明朝" w:hAnsi="ＭＳ 明朝" w:hint="eastAsia"/>
        </w:rPr>
        <w:t>い場合には有効な協定とはならないことに留意すること</w:t>
      </w:r>
      <w:r w:rsidR="008D79ED" w:rsidRPr="003A6FC6">
        <w:rPr>
          <w:rFonts w:ascii="ＭＳ 明朝" w:hAnsi="ＭＳ 明朝" w:hint="eastAsia"/>
        </w:rPr>
        <w:t>（</w:t>
      </w:r>
      <w:r w:rsidR="006B729F" w:rsidRPr="003A6FC6">
        <w:rPr>
          <w:rFonts w:ascii="ＭＳ 明朝" w:hAnsi="ＭＳ 明朝" w:hint="eastAsia"/>
        </w:rPr>
        <w:t>災害時における復旧及び復興の事業</w:t>
      </w:r>
      <w:r w:rsidR="00F55097" w:rsidRPr="003A6FC6">
        <w:rPr>
          <w:rFonts w:ascii="ＭＳ 明朝" w:hAnsi="ＭＳ 明朝" w:hint="eastAsia"/>
        </w:rPr>
        <w:t>に従事する場合</w:t>
      </w:r>
      <w:r w:rsidR="008D79ED" w:rsidRPr="003A6FC6">
        <w:rPr>
          <w:rFonts w:ascii="ＭＳ 明朝" w:hAnsi="ＭＳ 明朝" w:hint="eastAsia"/>
        </w:rPr>
        <w:t>は除く。）。</w:t>
      </w:r>
    </w:p>
    <w:p w14:paraId="75A871CA" w14:textId="629747C2" w:rsidR="00F50BA7" w:rsidRPr="003A6FC6" w:rsidRDefault="00F50BA7"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 xml:space="preserve">３　</w:t>
      </w:r>
      <w:r w:rsidR="00277172" w:rsidRPr="003A6FC6">
        <w:rPr>
          <w:rFonts w:ascii="ＭＳ 明朝" w:hAnsi="ＭＳ 明朝" w:hint="eastAsia"/>
        </w:rPr>
        <w:t>「</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6B729F"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71851037" w14:textId="546D7D88" w:rsidR="007341AC" w:rsidRPr="003A6FC6" w:rsidRDefault="0025572C" w:rsidP="00025BFB">
      <w:pPr>
        <w:pStyle w:val="2"/>
        <w:tabs>
          <w:tab w:val="left" w:pos="8000"/>
        </w:tabs>
        <w:ind w:leftChars="6" w:left="170" w:hangingChars="100" w:hanging="160"/>
        <w:rPr>
          <w:rFonts w:ascii="ＭＳ 明朝" w:hAnsi="ＭＳ 明朝"/>
          <w:color w:val="000000"/>
        </w:rPr>
      </w:pPr>
      <w:r w:rsidRPr="003A6FC6">
        <w:rPr>
          <w:rFonts w:ascii="ＭＳ 明朝" w:hAnsi="ＭＳ 明朝" w:hint="eastAsia"/>
        </w:rPr>
        <w:t>４</w:t>
      </w:r>
      <w:r w:rsidR="004D6FEA" w:rsidRPr="003A6FC6">
        <w:rPr>
          <w:rFonts w:ascii="ＭＳ 明朝" w:hAnsi="ＭＳ 明朝" w:hint="eastAsia"/>
        </w:rPr>
        <w:t xml:space="preserve">　</w:t>
      </w:r>
      <w:r w:rsidR="005D7D82" w:rsidRPr="003A6FC6">
        <w:rPr>
          <w:rFonts w:ascii="ＭＳ 明朝" w:hAnsi="ＭＳ 明朝" w:hint="eastAsia"/>
        </w:rPr>
        <w:t>協定</w:t>
      </w:r>
      <w:r w:rsidR="006E11A8" w:rsidRPr="003A6FC6">
        <w:rPr>
          <w:rFonts w:ascii="ＭＳ 明朝" w:hAnsi="ＭＳ 明朝" w:hint="eastAsia"/>
        </w:rPr>
        <w:t>について</w:t>
      </w:r>
      <w:r w:rsidR="005D7D82" w:rsidRPr="003A6FC6">
        <w:rPr>
          <w:rFonts w:ascii="ＭＳ 明朝" w:hAnsi="ＭＳ 明朝" w:hint="eastAsia"/>
        </w:rPr>
        <w:t>は</w:t>
      </w:r>
      <w:r w:rsidR="006E11A8" w:rsidRPr="003A6FC6">
        <w:rPr>
          <w:rFonts w:ascii="ＭＳ 明朝" w:hAnsi="ＭＳ 明朝" w:hint="eastAsia"/>
        </w:rPr>
        <w:t>、労働者の過半数で組織する労働組合がある場合はその労働組合と、</w:t>
      </w:r>
      <w:r w:rsidR="008665D1" w:rsidRPr="003A6FC6">
        <w:rPr>
          <w:rFonts w:ascii="ＭＳ 明朝" w:hAnsi="ＭＳ 明朝" w:hint="eastAsia"/>
        </w:rPr>
        <w:t>労働者の過半数で組織する労働組合</w:t>
      </w:r>
      <w:r w:rsidR="009D42B1" w:rsidRPr="003A6FC6">
        <w:rPr>
          <w:rFonts w:ascii="ＭＳ 明朝" w:hAnsi="ＭＳ 明朝" w:hint="eastAsia"/>
        </w:rPr>
        <w:t>がな</w:t>
      </w:r>
      <w:r w:rsidR="006E11A8" w:rsidRPr="003A6FC6">
        <w:rPr>
          <w:rFonts w:ascii="ＭＳ 明朝" w:hAnsi="ＭＳ 明朝" w:hint="eastAsia"/>
        </w:rPr>
        <w:t>い場合は労働者の過半数を代表する者と協</w:t>
      </w:r>
      <w:r w:rsidR="008665D1" w:rsidRPr="003A6FC6">
        <w:rPr>
          <w:rFonts w:ascii="ＭＳ 明朝" w:hAnsi="ＭＳ 明朝" w:hint="eastAsia"/>
        </w:rPr>
        <w:t>定すること。なお、労働者の過半数を代表する者は、労働基準法施</w:t>
      </w:r>
      <w:r w:rsidR="007952C7" w:rsidRPr="003A6FC6">
        <w:rPr>
          <w:rFonts w:ascii="ＭＳ 明朝" w:hAnsi="ＭＳ 明朝" w:hint="eastAsia"/>
        </w:rPr>
        <w:t>行規則第６条の２</w:t>
      </w:r>
      <w:r w:rsidR="00DC0B3D" w:rsidRPr="003A6FC6">
        <w:rPr>
          <w:rFonts w:ascii="ＭＳ 明朝" w:hAnsi="ＭＳ 明朝" w:hint="eastAsia"/>
        </w:rPr>
        <w:t>第１項</w:t>
      </w:r>
      <w:r w:rsidR="007952C7" w:rsidRPr="003A6FC6">
        <w:rPr>
          <w:rFonts w:ascii="ＭＳ 明朝" w:hAnsi="ＭＳ 明朝" w:hint="eastAsia"/>
        </w:rPr>
        <w:t>の規定により、労働基準法第41</w:t>
      </w:r>
      <w:r w:rsidR="006E11A8" w:rsidRPr="003A6FC6">
        <w:rPr>
          <w:rFonts w:ascii="ＭＳ 明朝" w:hAnsi="ＭＳ 明朝" w:hint="eastAsia"/>
        </w:rPr>
        <w:t>条第２号に規定する監督又は管理の地位にある者でなく、かつ</w:t>
      </w:r>
      <w:r w:rsidR="00026A51" w:rsidRPr="003A6FC6">
        <w:rPr>
          <w:rFonts w:ascii="ＭＳ 明朝" w:hAnsi="ＭＳ 明朝" w:hint="eastAsia"/>
        </w:rPr>
        <w:t>、</w:t>
      </w:r>
      <w:r w:rsidR="001E1404" w:rsidRPr="003A6FC6">
        <w:rPr>
          <w:rFonts w:ascii="ＭＳ 明朝" w:hAnsi="ＭＳ 明朝" w:hint="eastAsia"/>
        </w:rPr>
        <w:t>同</w:t>
      </w:r>
      <w:r w:rsidR="006E11A8" w:rsidRPr="003A6FC6">
        <w:rPr>
          <w:rFonts w:ascii="ＭＳ 明朝" w:hAnsi="ＭＳ 明朝" w:hint="eastAsia"/>
        </w:rPr>
        <w:t>法に規定する協定等をする者を選出</w:t>
      </w:r>
      <w:r w:rsidR="008665D1" w:rsidRPr="003A6FC6">
        <w:rPr>
          <w:rFonts w:ascii="ＭＳ 明朝" w:hAnsi="ＭＳ 明朝" w:hint="eastAsia"/>
        </w:rPr>
        <w:t>することを明らかにして実施される投票、挙手等の方法による手続に</w:t>
      </w:r>
      <w:r w:rsidR="006E11A8" w:rsidRPr="003A6FC6">
        <w:rPr>
          <w:rFonts w:ascii="ＭＳ 明朝" w:hAnsi="ＭＳ 明朝" w:hint="eastAsia"/>
        </w:rPr>
        <w:t>より選出された者で</w:t>
      </w:r>
      <w:r w:rsidR="00C41533" w:rsidRPr="003A6FC6">
        <w:rPr>
          <w:rFonts w:ascii="ＭＳ 明朝" w:hAnsi="ＭＳ 明朝" w:hint="eastAsia"/>
        </w:rPr>
        <w:t>あつて</w:t>
      </w:r>
      <w:r w:rsidR="006E11A8" w:rsidRPr="003A6FC6">
        <w:rPr>
          <w:rFonts w:ascii="ＭＳ 明朝" w:hAnsi="ＭＳ 明朝" w:hint="eastAsia"/>
        </w:rPr>
        <w:t>、使用者の意向に</w:t>
      </w:r>
      <w:r w:rsidR="004C37AE" w:rsidRPr="003A6FC6">
        <w:rPr>
          <w:rFonts w:ascii="ＭＳ 明朝" w:hAnsi="ＭＳ 明朝" w:hint="eastAsia"/>
        </w:rPr>
        <w:t>基づき</w:t>
      </w:r>
      <w:r w:rsidR="006E11A8" w:rsidRPr="003A6FC6">
        <w:rPr>
          <w:rFonts w:ascii="ＭＳ 明朝" w:hAnsi="ＭＳ 明朝" w:hint="eastAsia"/>
        </w:rPr>
        <w:t>選出されたものでないこと。</w:t>
      </w:r>
      <w:r w:rsidR="00CF6399" w:rsidRPr="003A6FC6">
        <w:rPr>
          <w:rFonts w:ascii="ＭＳ 明朝" w:hAnsi="ＭＳ 明朝" w:hint="eastAsia"/>
        </w:rPr>
        <w:t>これらの要件を満たさない場合には、有効な協定とはならないこと</w:t>
      </w:r>
      <w:r w:rsidR="00974F78" w:rsidRPr="003A6FC6">
        <w:rPr>
          <w:rFonts w:ascii="ＭＳ 明朝" w:hAnsi="ＭＳ 明朝" w:hint="eastAsia"/>
        </w:rPr>
        <w:t>に留意すること。</w:t>
      </w:r>
      <w:r w:rsidR="00AF182E" w:rsidRPr="003A6FC6">
        <w:rPr>
          <w:rFonts w:ascii="ＭＳ 明朝" w:hAnsi="ＭＳ 明朝" w:hint="eastAsia"/>
          <w:color w:val="000000"/>
        </w:rPr>
        <w:t>また、</w:t>
      </w:r>
      <w:r w:rsidR="00EB5014" w:rsidRPr="003A6FC6">
        <w:rPr>
          <w:rFonts w:ascii="ＭＳ 明朝" w:hAnsi="ＭＳ 明朝" w:hint="eastAsia"/>
          <w:color w:val="000000"/>
        </w:rPr>
        <w:t>これらの要件を満たしていても、当該</w:t>
      </w:r>
      <w:r w:rsidR="00AF182E" w:rsidRPr="003A6FC6">
        <w:rPr>
          <w:rFonts w:ascii="ＭＳ 明朝" w:hAnsi="ＭＳ 明朝" w:hint="eastAsia"/>
          <w:color w:val="000000"/>
        </w:rPr>
        <w:t>要件に</w:t>
      </w:r>
      <w:r w:rsidR="00EB5014" w:rsidRPr="003A6FC6">
        <w:rPr>
          <w:rFonts w:ascii="ＭＳ 明朝" w:hAnsi="ＭＳ 明朝" w:hint="eastAsia"/>
          <w:color w:val="000000"/>
        </w:rPr>
        <w:t>係</w:t>
      </w:r>
      <w:r w:rsidR="00AF182E" w:rsidRPr="003A6FC6">
        <w:rPr>
          <w:rFonts w:ascii="ＭＳ 明朝" w:hAnsi="ＭＳ 明朝" w:hint="eastAsia"/>
          <w:color w:val="000000"/>
        </w:rPr>
        <w:t>るチェックボックスにチェックがない場合には</w:t>
      </w:r>
      <w:r w:rsidR="00EB5014" w:rsidRPr="003A6FC6">
        <w:rPr>
          <w:rFonts w:ascii="ＭＳ 明朝" w:hAnsi="ＭＳ 明朝" w:hint="eastAsia"/>
          <w:color w:val="000000"/>
        </w:rPr>
        <w:t>、</w:t>
      </w:r>
      <w:r w:rsidR="00AF182E" w:rsidRPr="003A6FC6">
        <w:rPr>
          <w:rFonts w:ascii="ＭＳ 明朝" w:hAnsi="ＭＳ 明朝" w:hint="eastAsia"/>
          <w:color w:val="000000"/>
        </w:rPr>
        <w:t>届出の形式上の要件に適合していないことに留意すること。</w:t>
      </w:r>
    </w:p>
    <w:p w14:paraId="18CBF755" w14:textId="0775B03D" w:rsidR="00AF182E" w:rsidRPr="003A6FC6" w:rsidRDefault="00F50BA7" w:rsidP="00025BFB">
      <w:pPr>
        <w:pStyle w:val="2"/>
        <w:tabs>
          <w:tab w:val="left" w:pos="8000"/>
        </w:tabs>
        <w:ind w:leftChars="6" w:left="170" w:hangingChars="100" w:hanging="160"/>
        <w:rPr>
          <w:rFonts w:ascii="ＭＳ 明朝" w:hAnsi="ＭＳ 明朝"/>
        </w:rPr>
      </w:pPr>
      <w:r w:rsidRPr="003A6FC6">
        <w:rPr>
          <w:rFonts w:ascii="ＭＳ 明朝" w:hAnsi="ＭＳ 明朝" w:hint="eastAsia"/>
          <w:color w:val="000000"/>
        </w:rPr>
        <w:t>５</w:t>
      </w:r>
      <w:r w:rsidR="00AF182E" w:rsidRPr="003A6FC6">
        <w:rPr>
          <w:rFonts w:ascii="ＭＳ 明朝" w:hAnsi="ＭＳ 明朝" w:hint="eastAsia"/>
          <w:color w:val="000000"/>
        </w:rPr>
        <w:t xml:space="preserve">　本様式をも</w:t>
      </w:r>
      <w:r w:rsidR="00EB5014" w:rsidRPr="003A6FC6">
        <w:rPr>
          <w:rFonts w:ascii="ＭＳ 明朝" w:hAnsi="ＭＳ 明朝" w:hint="eastAsia"/>
          <w:color w:val="000000"/>
        </w:rPr>
        <w:t>つ</w:t>
      </w:r>
      <w:r w:rsidR="00AF182E" w:rsidRPr="003A6FC6">
        <w:rPr>
          <w:rFonts w:ascii="ＭＳ 明朝" w:hAnsi="ＭＳ 明朝" w:hint="eastAsia"/>
          <w:color w:val="000000"/>
        </w:rPr>
        <w:t>て協定とする場合においても、協定の当事者</w:t>
      </w:r>
      <w:r w:rsidR="00AF182E" w:rsidRPr="003A6FC6">
        <w:rPr>
          <w:rFonts w:ascii="ＭＳ 明朝" w:hAnsi="ＭＳ 明朝" w:hint="eastAsia"/>
        </w:rPr>
        <w:t>た</w:t>
      </w:r>
      <w:r w:rsidR="00AF182E" w:rsidRPr="003A6FC6">
        <w:rPr>
          <w:rFonts w:ascii="ＭＳ 明朝" w:hAnsi="ＭＳ 明朝" w:hint="eastAsia"/>
          <w:color w:val="000000"/>
        </w:rPr>
        <w:t>る労使双方の</w:t>
      </w:r>
      <w:r w:rsidR="00AF182E" w:rsidRPr="003A6FC6">
        <w:rPr>
          <w:rFonts w:ascii="ＭＳ 明朝" w:hAnsi="ＭＳ 明朝" w:hint="eastAsia"/>
        </w:rPr>
        <w:t>合意があることが、協定上</w:t>
      </w:r>
      <w:r w:rsidR="00A2408D" w:rsidRPr="003A6FC6">
        <w:rPr>
          <w:rFonts w:ascii="ＭＳ 明朝" w:hAnsi="ＭＳ 明朝" w:hint="eastAsia"/>
        </w:rPr>
        <w:t>明らかとなるような方法により</w:t>
      </w:r>
      <w:r w:rsidR="00AF182E" w:rsidRPr="003A6FC6">
        <w:rPr>
          <w:rFonts w:ascii="ＭＳ 明朝" w:hAnsi="ＭＳ 明朝" w:hint="eastAsia"/>
        </w:rPr>
        <w:t>締結するよう留意すること。</w:t>
      </w:r>
    </w:p>
    <w:p w14:paraId="63DC3A57" w14:textId="48F6C1DE" w:rsidR="000B546D" w:rsidRPr="003A6FC6" w:rsidRDefault="00F50BA7" w:rsidP="00ED6D24">
      <w:pPr>
        <w:pStyle w:val="2"/>
        <w:ind w:leftChars="16" w:left="266" w:hangingChars="150" w:hanging="240"/>
        <w:rPr>
          <w:rFonts w:ascii="ＭＳ 明朝" w:hAnsi="ＭＳ 明朝"/>
        </w:rPr>
      </w:pPr>
      <w:r w:rsidRPr="003A6FC6">
        <w:rPr>
          <w:rFonts w:ascii="ＭＳ 明朝" w:hAnsi="ＭＳ 明朝" w:hint="eastAsia"/>
        </w:rPr>
        <w:t>６</w:t>
      </w:r>
      <w:r w:rsidR="004D6FEA" w:rsidRPr="003A6FC6">
        <w:rPr>
          <w:rFonts w:ascii="ＭＳ 明朝" w:hAnsi="ＭＳ 明朝" w:hint="eastAsia"/>
        </w:rPr>
        <w:t xml:space="preserve">　</w:t>
      </w:r>
      <w:r w:rsidR="00A76C3B" w:rsidRPr="003A6FC6">
        <w:rPr>
          <w:rFonts w:ascii="ＭＳ 明朝" w:hAnsi="ＭＳ 明朝" w:hint="eastAsia"/>
        </w:rPr>
        <w:t>本様式で記入部分が足りない場合は同一様式を使用すること。この場合、必要のある事項のみ記入する</w:t>
      </w:r>
      <w:r w:rsidR="0025572C" w:rsidRPr="003A6FC6">
        <w:rPr>
          <w:rFonts w:ascii="ＭＳ 明朝" w:hAnsi="ＭＳ 明朝" w:hint="eastAsia"/>
        </w:rPr>
        <w:t>ことで差し支えない。</w:t>
      </w:r>
    </w:p>
    <w:p w14:paraId="109C8075" w14:textId="77777777" w:rsidR="001A7A01" w:rsidRPr="003A6FC6" w:rsidRDefault="001A7A01" w:rsidP="000B546D">
      <w:pPr>
        <w:pStyle w:val="2"/>
        <w:ind w:leftChars="116" w:left="266" w:hangingChars="50" w:hanging="80"/>
        <w:rPr>
          <w:rFonts w:ascii="ＭＳ 明朝" w:hAnsi="ＭＳ 明朝"/>
        </w:rPr>
      </w:pPr>
    </w:p>
    <w:p w14:paraId="5EF8D4EE" w14:textId="77777777" w:rsidR="000613E8" w:rsidRPr="003A6FC6" w:rsidRDefault="000613E8" w:rsidP="000613E8">
      <w:pPr>
        <w:pStyle w:val="2"/>
        <w:tabs>
          <w:tab w:val="left" w:pos="8000"/>
        </w:tabs>
        <w:ind w:leftChars="12" w:left="229" w:hangingChars="150" w:hanging="210"/>
        <w:rPr>
          <w:rFonts w:ascii="ＭＳ 明朝" w:hAnsi="ＭＳ 明朝"/>
          <w:sz w:val="14"/>
        </w:rPr>
      </w:pPr>
      <w:r w:rsidRPr="003A6FC6">
        <w:rPr>
          <w:rFonts w:ascii="ＭＳ 明朝" w:hAnsi="ＭＳ 明朝" w:hint="eastAsia"/>
          <w:sz w:val="14"/>
        </w:rPr>
        <w:t>（備考）</w:t>
      </w:r>
    </w:p>
    <w:p w14:paraId="0F4B87F6" w14:textId="51FD1564" w:rsidR="007E0163" w:rsidRPr="003A6FC6" w:rsidRDefault="007E0163" w:rsidP="003A6FC6">
      <w:pPr>
        <w:pStyle w:val="2"/>
        <w:tabs>
          <w:tab w:val="left" w:pos="8000"/>
        </w:tabs>
        <w:spacing w:line="0" w:lineRule="atLeast"/>
        <w:ind w:leftChars="25" w:left="140" w:hangingChars="83" w:hanging="100"/>
        <w:rPr>
          <w:rFonts w:ascii="ＭＳ 明朝" w:hAnsi="ＭＳ 明朝"/>
          <w:sz w:val="12"/>
          <w:szCs w:val="22"/>
        </w:rPr>
      </w:pPr>
      <w:r w:rsidRPr="003A6FC6">
        <w:rPr>
          <w:rFonts w:ascii="ＭＳ 明朝" w:hAnsi="ＭＳ 明朝" w:hint="eastAsia"/>
          <w:sz w:val="12"/>
          <w:szCs w:val="22"/>
        </w:rPr>
        <w:t>１　労働基準法第</w:t>
      </w:r>
      <w:r w:rsidRPr="003A6FC6">
        <w:rPr>
          <w:rFonts w:ascii="ＭＳ 明朝" w:hAnsi="ＭＳ 明朝"/>
          <w:sz w:val="12"/>
          <w:szCs w:val="22"/>
        </w:rPr>
        <w:t>38</w:t>
      </w:r>
      <w:r w:rsidRPr="003A6FC6">
        <w:rPr>
          <w:rFonts w:ascii="ＭＳ 明朝" w:hAnsi="ＭＳ 明朝" w:hint="eastAsia"/>
          <w:sz w:val="12"/>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3A6FC6">
        <w:rPr>
          <w:rFonts w:ascii="ＭＳ 明朝" w:hAnsi="ＭＳ 明朝" w:hint="eastAsia"/>
          <w:sz w:val="12"/>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3A6FC6">
        <w:rPr>
          <w:rFonts w:ascii="ＭＳ 明朝" w:hAnsi="ＭＳ 明朝" w:hint="eastAsia"/>
          <w:sz w:val="12"/>
          <w:szCs w:val="21"/>
        </w:rPr>
        <w:t>、「の当事者である労働者」とあるのは「をする委員の半数について任期を定めて指名した労働者」と、「締結」とあるのは「決議」と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FABAD00" w14:textId="2C4AF09A" w:rsidR="007E0163" w:rsidRPr="00B83F60" w:rsidRDefault="007E0163" w:rsidP="003A6FC6">
      <w:pPr>
        <w:pStyle w:val="2"/>
        <w:tabs>
          <w:tab w:val="left" w:pos="8000"/>
        </w:tabs>
        <w:spacing w:line="0" w:lineRule="atLeast"/>
        <w:ind w:leftChars="25" w:left="140" w:hangingChars="83" w:hanging="100"/>
        <w:rPr>
          <w:rFonts w:ascii="ＭＳ 明朝" w:hAnsi="ＭＳ 明朝"/>
          <w:sz w:val="14"/>
        </w:rPr>
      </w:pPr>
      <w:r w:rsidRPr="003A6FC6">
        <w:rPr>
          <w:rFonts w:ascii="ＭＳ 明朝" w:hAnsi="ＭＳ 明朝" w:hint="eastAsia"/>
          <w:sz w:val="12"/>
          <w:szCs w:val="2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3A6FC6">
        <w:rPr>
          <w:rFonts w:ascii="ＭＳ 明朝" w:hAnsi="ＭＳ 明朝" w:hint="eastAsia"/>
          <w:sz w:val="12"/>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3A6FC6">
        <w:rPr>
          <w:rFonts w:ascii="ＭＳ 明朝" w:hAnsi="ＭＳ 明朝" w:hint="eastAsia"/>
          <w:sz w:val="12"/>
          <w:szCs w:val="21"/>
        </w:rPr>
        <w:t>、「の当事者である労働者」とあるのは「をする委員の半数の推薦者である労働者」と、「締結」とあるのは「決議」と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C5318A" w14:textId="11A04E16" w:rsidR="00A7338B" w:rsidRPr="00B83F60" w:rsidRDefault="00A7338B" w:rsidP="001D7B42">
      <w:pPr>
        <w:pStyle w:val="2"/>
        <w:tabs>
          <w:tab w:val="left" w:pos="8000"/>
        </w:tabs>
        <w:ind w:leftChars="25" w:left="156" w:hangingChars="83" w:hanging="116"/>
        <w:rPr>
          <w:rFonts w:ascii="ＭＳ 明朝" w:hAnsi="ＭＳ 明朝"/>
          <w:sz w:val="14"/>
        </w:rPr>
      </w:pPr>
    </w:p>
    <w:sectPr w:rsidR="00A7338B" w:rsidRPr="00B83F60" w:rsidSect="003B52AF">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2F78" w14:textId="77777777" w:rsidR="00FC75DF" w:rsidRDefault="00FC75DF" w:rsidP="00B820D5">
      <w:r>
        <w:separator/>
      </w:r>
    </w:p>
  </w:endnote>
  <w:endnote w:type="continuationSeparator" w:id="0">
    <w:p w14:paraId="07AF4A14" w14:textId="77777777" w:rsidR="00FC75DF" w:rsidRDefault="00FC75DF"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BF8" w14:textId="77777777" w:rsidR="00043625" w:rsidRDefault="000436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52E" w14:textId="77777777" w:rsidR="00043625" w:rsidRDefault="000436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13D4" w14:textId="77777777" w:rsidR="00043625" w:rsidRDefault="000436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8DC1" w14:textId="77777777" w:rsidR="00FC75DF" w:rsidRDefault="00FC75DF" w:rsidP="00B820D5">
      <w:r>
        <w:separator/>
      </w:r>
    </w:p>
  </w:footnote>
  <w:footnote w:type="continuationSeparator" w:id="0">
    <w:p w14:paraId="6378ECB5" w14:textId="77777777" w:rsidR="00FC75DF" w:rsidRDefault="00FC75DF"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AA41" w14:textId="77777777" w:rsidR="00043625" w:rsidRDefault="000436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4556" w14:textId="77777777" w:rsidR="00043625" w:rsidRDefault="000436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2FE8" w14:textId="77777777" w:rsidR="00043625" w:rsidRDefault="00043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76F1"/>
    <w:rsid w:val="006705EA"/>
    <w:rsid w:val="00673E49"/>
    <w:rsid w:val="00674071"/>
    <w:rsid w:val="00674F18"/>
    <w:rsid w:val="006765B0"/>
    <w:rsid w:val="0069281A"/>
    <w:rsid w:val="0069550C"/>
    <w:rsid w:val="00696522"/>
    <w:rsid w:val="006A0002"/>
    <w:rsid w:val="006A08AB"/>
    <w:rsid w:val="006A2250"/>
    <w:rsid w:val="006A35A1"/>
    <w:rsid w:val="006A5B22"/>
    <w:rsid w:val="006B06CB"/>
    <w:rsid w:val="006B23E4"/>
    <w:rsid w:val="006B371F"/>
    <w:rsid w:val="006B729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59CA"/>
    <w:rsid w:val="00BE753F"/>
    <w:rsid w:val="00BF1FCD"/>
    <w:rsid w:val="00BF7E9F"/>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40364"/>
    <w:rsid w:val="00D41B0A"/>
    <w:rsid w:val="00D42263"/>
    <w:rsid w:val="00D434A8"/>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C7FA5"/>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C75D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720C-780D-4C9E-9F7A-470A1F8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2023-01-17T06:12:00Z</cp:lastPrinted>
  <dcterms:created xsi:type="dcterms:W3CDTF">2024-01-09T07:09:00Z</dcterms:created>
  <dcterms:modified xsi:type="dcterms:W3CDTF">2024-01-09T07:09:00Z</dcterms:modified>
</cp:coreProperties>
</file>